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138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117F900B" w:rsidR="00EB0AF1" w:rsidRPr="00862D93" w:rsidRDefault="00074577" w:rsidP="00AE35D8">
                  <w:pPr>
                    <w:jc w:val="right"/>
                  </w:pPr>
                  <w:r>
                    <w:t xml:space="preserve">от «12» марта 2021 г. № 10 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036E6866" w14:textId="07D3BF33" w:rsidR="00EB0AF1" w:rsidRPr="00D4591E" w:rsidRDefault="00074577" w:rsidP="00074577">
            <w:pPr>
              <w:jc w:val="center"/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право заключения договора на оказание </w:t>
            </w:r>
            <w:r w:rsidR="00AA7920" w:rsidRPr="00AA7920">
              <w:rPr>
                <w:rFonts w:eastAsiaTheme="minorHAnsi"/>
                <w:sz w:val="28"/>
                <w:szCs w:val="28"/>
                <w:lang w:eastAsia="en-US"/>
              </w:rPr>
              <w:t>услуг субъекту малого и среднего предпринимательства Пермского края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</w:t>
            </w:r>
          </w:p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BB6C082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B915D0">
        <w:rPr>
          <w:noProof/>
          <w:sz w:val="24"/>
          <w:szCs w:val="24"/>
        </w:rPr>
        <w:t>20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9"/>
          <w:footerReference w:type="default" r:id="rId10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7AA87F3F" w14:textId="77777777" w:rsidR="00AA7920" w:rsidRDefault="00F34639" w:rsidP="00AA7920">
      <w:pPr>
        <w:ind w:hanging="2"/>
        <w:rPr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202D3D" w:rsidRPr="00202D3D">
        <w:t xml:space="preserve">право заключения договора </w:t>
      </w:r>
      <w:r w:rsidR="00B532E1" w:rsidRPr="00B532E1">
        <w:rPr>
          <w:lang w:eastAsia="ar-SA"/>
        </w:rPr>
        <w:t xml:space="preserve">на </w:t>
      </w:r>
      <w:r w:rsidR="0060579A">
        <w:rPr>
          <w:lang w:eastAsia="ar-SA"/>
        </w:rPr>
        <w:t xml:space="preserve">оказание </w:t>
      </w:r>
      <w:r w:rsidR="00AA7920" w:rsidRPr="00AA7920">
        <w:rPr>
          <w:lang w:eastAsia="ar-SA"/>
        </w:rPr>
        <w:t>услуг субъекту малого и среднего предпринимательства Пермского края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</w:t>
      </w:r>
      <w:r w:rsidR="00AA7920">
        <w:rPr>
          <w:lang w:eastAsia="ar-SA"/>
        </w:rPr>
        <w:t>, а именно:</w:t>
      </w:r>
    </w:p>
    <w:p w14:paraId="328E81F6" w14:textId="38ECEC0E" w:rsidR="00664240" w:rsidRPr="00AA7920" w:rsidRDefault="00AA7920" w:rsidP="00AA7920">
      <w:pPr>
        <w:ind w:hanging="2"/>
        <w:rPr>
          <w:rFonts w:cstheme="minorBidi"/>
          <w:b/>
          <w:i/>
          <w:lang w:eastAsia="ar-SA"/>
        </w:rPr>
      </w:pPr>
      <w:r w:rsidRPr="00AA7920">
        <w:rPr>
          <w:b/>
          <w:i/>
          <w:lang w:eastAsia="ar-SA"/>
        </w:rPr>
        <w:t>перевод на национальную фазу международной заявки на изобретение №РСT/RU2019/050133 «Способ поиска методов разрешения технических противоречий и система на основе обучаемой нейронной сети для его осуществления» в США, Республику Корея, Государство Япония, Государство Израиль, Социалистическую Республику Вьетнам (СРВ), Бразилию, Республику Чили, Республику Индия, Республику Узбекистан. Услуга оказывается комплексно. Перевод на национальную фазу в указанные юрисдикции осуществляется одним исполнителем одновременно.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F60C8E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60C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F60C8E">
              <w:rPr>
                <w:rFonts w:ascii="Times New Roman" w:hAnsi="Times New Roman"/>
                <w:sz w:val="24"/>
                <w:szCs w:val="24"/>
              </w:rPr>
              <w:t>:</w:t>
            </w:r>
            <w:r w:rsidRPr="00F60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F60C8E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F60C8E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F60C8E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F60C8E" w:rsidRDefault="00185E27" w:rsidP="00B44B37">
            <w:pPr>
              <w:spacing w:after="0"/>
            </w:pPr>
            <w:r w:rsidRPr="00F60C8E">
              <w:t>Руководитель</w:t>
            </w:r>
            <w:r w:rsidR="008F24C1" w:rsidRPr="00F60C8E">
              <w:t>:</w:t>
            </w:r>
            <w:r w:rsidRPr="00F60C8E">
              <w:t xml:space="preserve"> </w:t>
            </w:r>
            <w:proofErr w:type="spellStart"/>
            <w:r w:rsidR="00C86C6C" w:rsidRPr="00F60C8E">
              <w:t>Порохин</w:t>
            </w:r>
            <w:proofErr w:type="spellEnd"/>
            <w:r w:rsidR="00C86C6C" w:rsidRPr="00F60C8E">
              <w:t xml:space="preserve"> Дмитрий Владимирович</w:t>
            </w:r>
          </w:p>
          <w:p w14:paraId="16713862" w14:textId="356FCE68" w:rsidR="00074577" w:rsidRPr="00F60C8E" w:rsidRDefault="00C56EC9" w:rsidP="00B44B37">
            <w:pPr>
              <w:spacing w:after="0"/>
              <w:rPr>
                <w:color w:val="FF0000"/>
              </w:rPr>
            </w:pPr>
            <w:r w:rsidRPr="00F60C8E">
              <w:rPr>
                <w:rFonts w:eastAsiaTheme="minorHAnsi"/>
                <w:lang w:eastAsia="en-US"/>
              </w:rPr>
              <w:t>Контактное лицо:</w:t>
            </w:r>
            <w:r w:rsidR="00202D3D" w:rsidRPr="00F60C8E">
              <w:rPr>
                <w:rFonts w:eastAsiaTheme="minorHAnsi"/>
                <w:lang w:eastAsia="en-US"/>
              </w:rPr>
              <w:t xml:space="preserve"> </w:t>
            </w:r>
            <w:r w:rsidR="00AA7920" w:rsidRPr="00F60C8E">
              <w:t>Никитина Яна Алексеевна</w:t>
            </w:r>
          </w:p>
          <w:p w14:paraId="07FEFD0A" w14:textId="49808AF3" w:rsidR="00F60C8E" w:rsidRPr="00F60C8E" w:rsidRDefault="00202D3D" w:rsidP="00F60C8E">
            <w:pPr>
              <w:spacing w:after="0"/>
              <w:rPr>
                <w:rFonts w:eastAsiaTheme="minorHAnsi"/>
                <w:lang w:eastAsia="en-US"/>
              </w:rPr>
            </w:pPr>
            <w:r w:rsidRPr="00F60C8E">
              <w:rPr>
                <w:rFonts w:eastAsiaTheme="minorHAnsi"/>
                <w:lang w:eastAsia="en-US"/>
              </w:rPr>
              <w:t xml:space="preserve">(адрес) 614990, г. Пермь, </w:t>
            </w:r>
            <w:r w:rsidR="00F60C8E" w:rsidRPr="00F60C8E">
              <w:t>ул. Петропавловская, 41, эт.2, оф. 205</w:t>
            </w:r>
          </w:p>
          <w:p w14:paraId="6C3CE197" w14:textId="7F29F73E" w:rsidR="00C56EC9" w:rsidRPr="00B44B37" w:rsidRDefault="00074577" w:rsidP="00F60C8E">
            <w:pPr>
              <w:spacing w:after="0"/>
              <w:rPr>
                <w:rFonts w:eastAsiaTheme="minorHAnsi"/>
                <w:lang w:eastAsia="en-US"/>
              </w:rPr>
            </w:pPr>
            <w:r w:rsidRPr="00F60C8E">
              <w:t>тел.: (342) 27-006-77, доб. 202</w:t>
            </w:r>
            <w:r w:rsidR="00202D3D" w:rsidRPr="00F60C8E">
              <w:rPr>
                <w:rFonts w:eastAsiaTheme="minorHAnsi"/>
                <w:lang w:eastAsia="en-US"/>
              </w:rPr>
              <w:t xml:space="preserve">, эл. почта: </w:t>
            </w:r>
            <w:r w:rsidR="00AA7920" w:rsidRPr="00F60C8E">
              <w:rPr>
                <w:lang w:val="en-US"/>
              </w:rPr>
              <w:t>nikitina</w:t>
            </w:r>
            <w:r w:rsidRPr="00F60C8E">
              <w:t>@</w:t>
            </w:r>
            <w:r w:rsidRPr="00F60C8E">
              <w:rPr>
                <w:lang w:val="en-US"/>
              </w:rPr>
              <w:t>perm</w:t>
            </w:r>
            <w:r w:rsidRPr="00F60C8E">
              <w:t>-</w:t>
            </w:r>
            <w:r w:rsidRPr="00F60C8E">
              <w:rPr>
                <w:lang w:val="en-US"/>
              </w:rPr>
              <w:t>export</w:t>
            </w:r>
            <w:r w:rsidRPr="00F60C8E">
              <w:t>.</w:t>
            </w:r>
            <w:proofErr w:type="spellStart"/>
            <w:r w:rsidRPr="00F60C8E">
              <w:rPr>
                <w:lang w:val="en-US"/>
              </w:rPr>
              <w:t>ru</w:t>
            </w:r>
            <w:proofErr w:type="spellEnd"/>
          </w:p>
        </w:tc>
      </w:tr>
      <w:tr w:rsidR="00074577" w:rsidRPr="00B44B37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0EC1124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 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56AD471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A4BD" w14:textId="77777777" w:rsidR="00AA7920" w:rsidRPr="00AA7920" w:rsidRDefault="00074577" w:rsidP="00AA7920">
            <w:pPr>
              <w:spacing w:after="0"/>
              <w:ind w:hanging="2"/>
              <w:rPr>
                <w:rFonts w:eastAsia="Calibri"/>
              </w:rPr>
            </w:pPr>
            <w:r w:rsidRPr="00B44B37">
              <w:rPr>
                <w:rFonts w:eastAsia="Calibri"/>
              </w:rPr>
              <w:t xml:space="preserve">Право заключения договора на оказание </w:t>
            </w:r>
            <w:r w:rsidR="00AA7920" w:rsidRPr="00AA7920">
              <w:rPr>
                <w:rFonts w:eastAsia="Calibri"/>
              </w:rPr>
              <w:t>услуг субъекту малого и среднего предпринимательства Пермского края (далее – СМСП ПК)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а именно:</w:t>
            </w:r>
          </w:p>
          <w:p w14:paraId="4FC90843" w14:textId="428C3EE9" w:rsidR="009A2AEF" w:rsidRPr="00AA7920" w:rsidRDefault="00AA7920" w:rsidP="00AA7920">
            <w:pPr>
              <w:spacing w:after="0"/>
              <w:ind w:hanging="2"/>
              <w:rPr>
                <w:lang w:eastAsia="ar-SA"/>
              </w:rPr>
            </w:pPr>
            <w:r w:rsidRPr="00AA7920">
              <w:rPr>
                <w:rFonts w:eastAsia="Calibri"/>
              </w:rPr>
              <w:t>перевод на национальную фазу международной заявки на изобретение №РСT/RU2019/050133 «Способ поиска методов разрешения технических противоречий и система на основе обучаемой нейронной сети для его осуществления» в США, Республику Корея, Государство Япония, Государство Израиль, Социалистическую Республику Вьетнам (СРВ), Бразилию, Республику Чили, Республику Индия, Республику Узбекистан. Услуга оказывается комплексно. Перевод на национальную фазу в указанные юрисдикции осуществляется одним исполнителем одновременно</w:t>
            </w:r>
            <w:r>
              <w:rPr>
                <w:rFonts w:eastAsia="Calibri"/>
              </w:rPr>
              <w:t>.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33CA6E54" w:rsidR="00F87C19" w:rsidRPr="00B44B37" w:rsidRDefault="00C8283D" w:rsidP="00C8283D">
            <w:pPr>
              <w:suppressAutoHyphens/>
              <w:spacing w:after="0"/>
            </w:pPr>
            <w:r>
              <w:t>90</w:t>
            </w:r>
            <w:r w:rsidR="00074577" w:rsidRPr="00B44B37">
              <w:t xml:space="preserve"> (</w:t>
            </w:r>
            <w:r>
              <w:t>девяносто</w:t>
            </w:r>
            <w:r w:rsidR="00074577" w:rsidRPr="00B44B37">
              <w:t xml:space="preserve">) </w:t>
            </w:r>
            <w:r>
              <w:t>календарных</w:t>
            </w:r>
            <w:r w:rsidR="00074577" w:rsidRPr="00B44B37">
              <w:t xml:space="preserve"> дней с даты заключения Договора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6D7CE6F7" w:rsidR="00504446" w:rsidRPr="00B44B37" w:rsidRDefault="00AA7920" w:rsidP="00AA7920">
            <w:pPr>
              <w:suppressAutoHyphens/>
              <w:spacing w:after="0"/>
              <w:rPr>
                <w:lang w:eastAsia="ar-SA"/>
              </w:rPr>
            </w:pPr>
            <w:r w:rsidRPr="00AA7920">
              <w:t>4 400 000 (Четыре миллиона чет</w:t>
            </w:r>
            <w:r>
              <w:t xml:space="preserve">ыреста тысяч) рублей 00 копеек, </w:t>
            </w:r>
            <w:r w:rsidRPr="00AA7920">
              <w:t>включая все необходимые расходы, связанные с переводом на национальную фазу международной заявки на изобретение, в том числе, пошлины, предусмотренные нормативными правовыми актами национальных патентных ведомств, услуги российских и иностранных патентных поверенных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D47" w14:textId="77777777" w:rsidR="00AA7920" w:rsidRPr="00AA7920" w:rsidRDefault="00AA7920" w:rsidP="00AA7920">
            <w:pPr>
              <w:shd w:val="clear" w:color="auto" w:fill="FFFFFF"/>
              <w:spacing w:after="0"/>
              <w:rPr>
                <w:rFonts w:eastAsia="Calibri"/>
              </w:rPr>
            </w:pPr>
            <w:r w:rsidRPr="00AA7920">
              <w:rPr>
                <w:rFonts w:eastAsia="Calibri"/>
              </w:rPr>
              <w:t xml:space="preserve">В соответствии с пунктом 13.8.3 приказа Минэкономразвития России от 25.09.2019 № 594  оплата производится на условиях </w:t>
            </w:r>
            <w:proofErr w:type="spellStart"/>
            <w:r w:rsidRPr="00AA7920">
              <w:rPr>
                <w:rFonts w:eastAsia="Calibri"/>
              </w:rPr>
              <w:t>софинансирования</w:t>
            </w:r>
            <w:proofErr w:type="spellEnd"/>
            <w:r w:rsidRPr="00AA7920">
              <w:rPr>
                <w:rFonts w:eastAsia="Calibri"/>
              </w:rPr>
              <w:t xml:space="preserve"> 70% на 30% НО «ПФРП» и СМСП ПК соответственно, но не </w:t>
            </w:r>
            <w:proofErr w:type="gramStart"/>
            <w:r w:rsidRPr="00AA7920">
              <w:rPr>
                <w:rFonts w:eastAsia="Calibri"/>
              </w:rPr>
              <w:t>более предельного</w:t>
            </w:r>
            <w:proofErr w:type="gramEnd"/>
            <w:r w:rsidRPr="00AA7920">
              <w:rPr>
                <w:rFonts w:eastAsia="Calibri"/>
              </w:rPr>
              <w:t xml:space="preserve"> значения, предусмотренного сметой на один СМСП ПК.</w:t>
            </w:r>
          </w:p>
          <w:p w14:paraId="06D2916E" w14:textId="77777777" w:rsidR="00AA7920" w:rsidRPr="00AA7920" w:rsidRDefault="00AA7920" w:rsidP="00AA7920">
            <w:pPr>
              <w:shd w:val="clear" w:color="auto" w:fill="FFFFFF"/>
              <w:spacing w:after="0"/>
              <w:rPr>
                <w:rFonts w:eastAsia="Calibri"/>
              </w:rPr>
            </w:pPr>
            <w:r w:rsidRPr="00AA7920">
              <w:rPr>
                <w:rFonts w:eastAsia="Calibri"/>
              </w:rPr>
              <w:t xml:space="preserve">Согласно пункту 17.7 Приложения 1 приказа Минэкономразвития России от 25.09.2019 № 594. Предельное значение суммы </w:t>
            </w:r>
            <w:proofErr w:type="spellStart"/>
            <w:r w:rsidRPr="00AA7920">
              <w:rPr>
                <w:rFonts w:eastAsia="Calibri"/>
              </w:rPr>
              <w:t>софинансирования</w:t>
            </w:r>
            <w:proofErr w:type="spellEnd"/>
            <w:r w:rsidRPr="00AA7920">
              <w:rPr>
                <w:rFonts w:eastAsia="Calibri"/>
              </w:rPr>
              <w:t xml:space="preserve"> НО «ПФРП» – не более 1 000 000 (Одного миллиона) рублей на один СМСП ПК. </w:t>
            </w:r>
          </w:p>
          <w:p w14:paraId="5721EB1F" w14:textId="77777777" w:rsidR="00AA7920" w:rsidRPr="00AA7920" w:rsidRDefault="00AA7920" w:rsidP="00AA7920">
            <w:pPr>
              <w:shd w:val="clear" w:color="auto" w:fill="FFFFFF"/>
              <w:spacing w:after="0"/>
              <w:rPr>
                <w:rFonts w:eastAsia="Calibri"/>
              </w:rPr>
            </w:pPr>
          </w:p>
          <w:p w14:paraId="4B45ED03" w14:textId="77777777" w:rsidR="00AA7920" w:rsidRPr="00AA7920" w:rsidRDefault="00AA7920" w:rsidP="00AA7920">
            <w:pPr>
              <w:shd w:val="clear" w:color="auto" w:fill="FFFFFF"/>
              <w:spacing w:after="0"/>
              <w:rPr>
                <w:rFonts w:eastAsia="Calibri"/>
                <w:b/>
              </w:rPr>
            </w:pPr>
            <w:r w:rsidRPr="00AA7920">
              <w:rPr>
                <w:rFonts w:eastAsia="Calibri"/>
                <w:b/>
              </w:rPr>
              <w:t xml:space="preserve">Заказчик 1 оплачивает 1 000 000 (один миллион) рублей 00 копеек от общей стоимости услуг по договору, Заказчик 2 оплачивает оставшуюся сумму по договору. </w:t>
            </w:r>
          </w:p>
          <w:p w14:paraId="54A26361" w14:textId="77777777" w:rsidR="00AA7920" w:rsidRPr="00AA7920" w:rsidRDefault="00AA7920" w:rsidP="00AA7920">
            <w:pPr>
              <w:shd w:val="clear" w:color="auto" w:fill="FFFFFF"/>
              <w:spacing w:after="0"/>
              <w:rPr>
                <w:rFonts w:eastAsia="Calibri"/>
              </w:rPr>
            </w:pPr>
          </w:p>
          <w:p w14:paraId="74CB7187" w14:textId="77777777" w:rsidR="00AA7920" w:rsidRPr="00AA7920" w:rsidRDefault="00AA7920" w:rsidP="00AA7920">
            <w:pPr>
              <w:shd w:val="clear" w:color="auto" w:fill="FFFFFF"/>
              <w:spacing w:after="0"/>
              <w:rPr>
                <w:rFonts w:eastAsia="Calibri"/>
              </w:rPr>
            </w:pPr>
            <w:r w:rsidRPr="00AA7920">
              <w:rPr>
                <w:rFonts w:eastAsia="Calibri"/>
              </w:rPr>
              <w:t>Этапы оплаты:</w:t>
            </w:r>
          </w:p>
          <w:p w14:paraId="3BCF3A76" w14:textId="77777777" w:rsidR="00AA7920" w:rsidRPr="00AA7920" w:rsidRDefault="00AA7920" w:rsidP="00AA7920">
            <w:pPr>
              <w:shd w:val="clear" w:color="auto" w:fill="FFFFFF"/>
              <w:spacing w:after="0"/>
              <w:rPr>
                <w:rFonts w:eastAsia="Calibri"/>
              </w:rPr>
            </w:pPr>
            <w:r w:rsidRPr="00AA7920">
              <w:rPr>
                <w:rFonts w:eastAsia="Calibri"/>
              </w:rPr>
              <w:t>1-й этап: Заказчик 2 оплачивает исполнителю услуги в размере разницы общей стоимости договора и 1 000 000 (Одного миллиона) рублей 00 копеек в течение 7 (семи) рабочих дней с даты подписания сторонами договора.</w:t>
            </w:r>
          </w:p>
          <w:p w14:paraId="1802826F" w14:textId="77777777" w:rsidR="00AA7920" w:rsidRPr="00AA7920" w:rsidRDefault="00AA7920" w:rsidP="00AA7920">
            <w:pPr>
              <w:shd w:val="clear" w:color="auto" w:fill="FFFFFF"/>
              <w:spacing w:after="0"/>
              <w:rPr>
                <w:rFonts w:eastAsia="Calibri"/>
              </w:rPr>
            </w:pPr>
            <w:r w:rsidRPr="00AA7920">
              <w:rPr>
                <w:rFonts w:eastAsia="Calibri"/>
              </w:rPr>
              <w:t xml:space="preserve">2-й этап: Заказчик 1 оплачивает исполнителю услуги в размере 1 000 000 (Один миллион) рублей 00 копеек, в течение 7 (семи) рабочих дней с даты предоставления Заказчику 1 платежного поручения об оплате 1-го этапа. </w:t>
            </w:r>
          </w:p>
          <w:p w14:paraId="0CF8BBD3" w14:textId="33528D54" w:rsidR="00C31E26" w:rsidRPr="00B44B37" w:rsidRDefault="00AA7920" w:rsidP="00AA7920">
            <w:pPr>
              <w:widowControl w:val="0"/>
              <w:tabs>
                <w:tab w:val="left" w:pos="1140"/>
              </w:tabs>
              <w:spacing w:after="0"/>
              <w:jc w:val="left"/>
            </w:pPr>
            <w:r w:rsidRPr="00AA7920">
              <w:rPr>
                <w:rFonts w:eastAsia="Calibri"/>
              </w:rPr>
              <w:t>Обязанность по оплате услуг по договору возникает у Заказчика 1 не ранее получения Заказчиком 1 суммы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DC6" w14:textId="77777777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 xml:space="preserve"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</w:t>
            </w:r>
            <w:r w:rsidRPr="00B44B37">
              <w:rPr>
                <w:rFonts w:eastAsiaTheme="minorHAnsi"/>
                <w:color w:val="000000"/>
                <w:lang w:eastAsia="en-US"/>
              </w:rPr>
              <w:lastRenderedPageBreak/>
              <w:t>или лишения правоспособности и / или дееспособности (для участников процедуры закупки – физических лиц).</w:t>
            </w:r>
          </w:p>
          <w:p w14:paraId="1FDA0EB4" w14:textId="6A96E094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0B72C498" w14:textId="4A0FBB70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4CECAD58" w14:textId="76A94F24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2EC2F6AA" w14:textId="40569D41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087DAE9A" w14:textId="4AD4EE00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</w:t>
            </w:r>
            <w:r w:rsidRPr="00B44B37">
              <w:rPr>
                <w:rFonts w:eastAsiaTheme="minorHAnsi"/>
                <w:color w:val="000000"/>
                <w:lang w:eastAsia="en-US"/>
              </w:rPr>
              <w:lastRenderedPageBreak/>
              <w:t>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58A0116D" w14:textId="073F89B1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Участник закупки не является офшорной компанией.</w:t>
            </w:r>
          </w:p>
          <w:p w14:paraId="0FC96761" w14:textId="1B0F2036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14:paraId="11BE173B" w14:textId="6DB52736" w:rsidR="00AA7920" w:rsidRDefault="00AA7920" w:rsidP="00AA7920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A7920">
              <w:rPr>
                <w:rFonts w:eastAsiaTheme="minorHAnsi"/>
                <w:color w:val="000000"/>
                <w:lang w:eastAsia="en-US"/>
              </w:rPr>
              <w:t>Наличие у участника закупки опыта подачи национальных заявок на изобретение, в том числе, перевод международных заявок на национальную фазу в соответствии с Договором о патентной кооперации за период с 01.01.2018г. по 31.12.2020г. в количестве не менее 5 (пяти) заявок. Подтверждается списком международных заявок на национальную фазу в соответствии с Договором о патентной кооперации и копиями титульных листов поданных национальных заявок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A6D7D2A" w14:textId="448DF6C5" w:rsidR="009A2AEF" w:rsidRPr="00AA7920" w:rsidRDefault="00074577" w:rsidP="00AA7920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A7920"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445D20" w14:textId="2AB906AC" w:rsidR="007E764B" w:rsidRPr="00CE0613" w:rsidRDefault="007E764B" w:rsidP="00CE0613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</w:tc>
      </w:tr>
      <w:tr w:rsidR="007E764B" w:rsidRPr="00B44B37" w14:paraId="071DAC9F" w14:textId="77777777" w:rsidTr="00CE0613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F7" w14:textId="15B5883F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61A2EA1A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 и в рекомендованной последовательности, указанной в п.1</w:t>
            </w:r>
            <w:r w:rsidR="00074577" w:rsidRPr="00B44B37">
              <w:t>5</w:t>
            </w:r>
            <w:r w:rsidR="00CC3EFB" w:rsidRPr="00B44B37">
              <w:t>.1</w:t>
            </w:r>
            <w:r w:rsidRPr="00B44B37">
              <w:t xml:space="preserve"> настоящей документации,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955907" w:rsidRPr="00B44B37" w14:paraId="3E9556E8" w14:textId="77777777" w:rsidTr="00CE0613">
              <w:trPr>
                <w:trHeight w:val="1786"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lastRenderedPageBreak/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CE0613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15</w:t>
            </w:r>
            <w:r w:rsidR="00923307" w:rsidRPr="00B44B37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BBB27C7" w14:textId="77777777" w:rsidR="00785F9D" w:rsidRPr="00B44B37" w:rsidRDefault="002A7DAF" w:rsidP="00B44B37">
            <w:pPr>
              <w:widowControl w:val="0"/>
              <w:adjustRightInd w:val="0"/>
              <w:spacing w:after="0"/>
              <w:textAlignment w:val="baseline"/>
              <w:rPr>
                <w:rFonts w:eastAsiaTheme="minorHAnsi"/>
                <w:lang w:eastAsia="en-US"/>
              </w:rPr>
            </w:pPr>
            <w:r w:rsidRPr="00B44B37">
              <w:t>1.</w:t>
            </w:r>
            <w:r w:rsidR="00785F9D" w:rsidRPr="00B44B37">
              <w:rPr>
                <w:rFonts w:eastAsiaTheme="minorHAnsi"/>
                <w:lang w:eastAsia="en-US"/>
              </w:rPr>
              <w:t xml:space="preserve"> Заявка на участие в конкурсе (Форма 1 Раздел </w:t>
            </w:r>
            <w:r w:rsidR="00785F9D" w:rsidRPr="00B44B37">
              <w:rPr>
                <w:rFonts w:eastAsiaTheme="minorHAnsi"/>
                <w:lang w:val="en-US" w:eastAsia="en-US"/>
              </w:rPr>
              <w:t>III</w:t>
            </w:r>
            <w:r w:rsidR="00785F9D" w:rsidRPr="00B44B37">
              <w:rPr>
                <w:rFonts w:eastAsiaTheme="minorHAns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113F4687" w14:textId="1D0BE0C8" w:rsidR="002A7DAF" w:rsidRPr="00B44B37" w:rsidRDefault="002A7DAF" w:rsidP="00B44B37">
            <w:pPr>
              <w:widowControl w:val="0"/>
              <w:adjustRightInd w:val="0"/>
              <w:spacing w:after="0"/>
              <w:textAlignment w:val="baseline"/>
            </w:pPr>
            <w:r w:rsidRPr="00B44B37">
              <w:t>2. К заявке прилагаются следующие документы:</w:t>
            </w:r>
          </w:p>
          <w:p w14:paraId="43815BEB" w14:textId="4BF82544" w:rsidR="002A7DAF" w:rsidRPr="00B44B37" w:rsidRDefault="002A7DAF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B44B37">
              <w:t xml:space="preserve">2.1. </w:t>
            </w:r>
            <w:r w:rsidR="00785F9D" w:rsidRPr="00B44B37">
              <w:rPr>
                <w:rFonts w:eastAsiaTheme="minorHAnsi"/>
                <w:lang w:eastAsia="en-US"/>
              </w:rPr>
              <w:t>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4E89F510" w14:textId="387C5B05" w:rsidR="00B86A85" w:rsidRPr="00B44B37" w:rsidRDefault="002A7DAF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lang w:eastAsia="en-US"/>
              </w:rPr>
            </w:pPr>
            <w:r w:rsidRPr="00B44B37">
              <w:t xml:space="preserve">2.2. </w:t>
            </w:r>
            <w:r w:rsidR="00B86A85" w:rsidRPr="00B44B37">
              <w:rPr>
                <w:rFonts w:eastAsiaTheme="minorHAns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</w:t>
            </w:r>
            <w:r w:rsidR="00785F9D" w:rsidRPr="00B44B37">
              <w:rPr>
                <w:rFonts w:eastAsiaTheme="minorHAnsi"/>
                <w:lang w:eastAsia="en-US"/>
              </w:rPr>
              <w:t xml:space="preserve"> либо </w:t>
            </w:r>
            <w:r w:rsidR="00B86A85" w:rsidRPr="00B44B37">
              <w:rPr>
                <w:rFonts w:eastAsiaTheme="minorHAnsi"/>
                <w:lang w:eastAsia="en-US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0DBE3776" w14:textId="237B576A" w:rsidR="00B86A85" w:rsidRPr="00B44B37" w:rsidRDefault="00B86A85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lang w:eastAsia="en-US"/>
              </w:rPr>
            </w:pPr>
            <w:proofErr w:type="gramStart"/>
            <w:r w:rsidRPr="00B44B37">
              <w:rPr>
                <w:rFonts w:eastAsiaTheme="minorHAnsi"/>
                <w:lang w:eastAsia="en-US"/>
              </w:rPr>
              <w:t xml:space="preserve">- выписку из Единого государственного реестра юридических лиц/индивидуальных предпринимателей  или засвидетельствованную в нотариальном порядке копию такой выписки, которая получена </w:t>
            </w:r>
            <w:r w:rsidRPr="00B44B37">
              <w:rPr>
                <w:rFonts w:eastAsiaTheme="minorHAnsi"/>
                <w:b/>
                <w:lang w:eastAsia="en-US"/>
              </w:rPr>
              <w:t xml:space="preserve">не ранее даты размещения извещения о проведении запроса предложений </w:t>
            </w:r>
            <w:r w:rsidRPr="00B44B37">
              <w:rPr>
                <w:rFonts w:eastAsiaTheme="minorHAnsi"/>
                <w:lang w:eastAsia="en-US"/>
              </w:rPr>
              <w:t>на официальном сайте НО «Пермский фонд развития предпринимательства»</w:t>
            </w:r>
            <w:r w:rsidRPr="00B44B37">
              <w:t xml:space="preserve"> </w:t>
            </w:r>
            <w:hyperlink r:id="rId11" w:history="1">
              <w:r w:rsidRPr="00B44B37">
                <w:rPr>
                  <w:rStyle w:val="aff"/>
                  <w:rFonts w:eastAsiaTheme="minorHAnsi"/>
                  <w:lang w:eastAsia="en-US"/>
                </w:rPr>
                <w:t>www.frp59.ru</w:t>
              </w:r>
            </w:hyperlink>
            <w:r w:rsidRPr="00B44B37">
              <w:rPr>
                <w:rFonts w:eastAsiaTheme="minorHAnsi"/>
                <w:lang w:eastAsia="en-US"/>
              </w:rPr>
              <w:t>. 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</w:t>
            </w:r>
            <w:proofErr w:type="gramEnd"/>
            <w:r w:rsidRPr="00B44B3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44B37">
              <w:rPr>
                <w:rFonts w:eastAsiaTheme="minorHAnsi"/>
                <w:lang w:eastAsia="en-US"/>
              </w:rPr>
              <w:t>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  <w:proofErr w:type="gramEnd"/>
          </w:p>
          <w:p w14:paraId="342689CB" w14:textId="6AB863B8" w:rsidR="00955907" w:rsidRPr="00B44B37" w:rsidRDefault="00955907" w:rsidP="00B44B3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360" w:hanging="360"/>
              <w:jc w:val="left"/>
            </w:pPr>
            <w:r w:rsidRPr="00B44B37">
              <w:t>2.3. копия устава (для юридического лица);</w:t>
            </w:r>
          </w:p>
          <w:p w14:paraId="4580FA07" w14:textId="553A7F5D" w:rsidR="00955907" w:rsidRPr="00B44B37" w:rsidRDefault="00955907" w:rsidP="00B44B37">
            <w:pPr>
              <w:spacing w:after="0"/>
            </w:pPr>
            <w:r w:rsidRPr="00B44B37">
              <w:t xml:space="preserve"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 w:rsidRPr="00B44B37">
              <w:lastRenderedPageBreak/>
              <w:t xml:space="preserve">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</w:t>
            </w:r>
            <w:proofErr w:type="gramStart"/>
            <w:r w:rsidRPr="00B44B37">
              <w:t xml:space="preserve">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</w:t>
            </w:r>
            <w:r w:rsidRPr="00B44B37">
              <w:rPr>
                <w:kern w:val="1"/>
                <w:lang w:eastAsia="zh-CN" w:bidi="hi-IN"/>
              </w:rPr>
              <w:t xml:space="preserve"> ФНС России от 20.01.2017 № ММВ-7-8/20@ код по КНД 1120101</w:t>
            </w:r>
            <w:r w:rsidRPr="00B44B37">
              <w:t>.</w:t>
            </w:r>
            <w:proofErr w:type="gramEnd"/>
          </w:p>
          <w:p w14:paraId="50AECD22" w14:textId="7B1C3CEA" w:rsidR="0053526C" w:rsidRPr="00B44B37" w:rsidRDefault="00923307" w:rsidP="00B44B37">
            <w:pPr>
              <w:spacing w:after="0"/>
            </w:pPr>
            <w:r w:rsidRPr="00B44B37">
              <w:t>2.5.</w:t>
            </w:r>
            <w:r w:rsidRPr="00B44B37">
              <w:rPr>
                <w:rFonts w:eastAsia="SimSun"/>
                <w:bCs/>
                <w:color w:val="000000"/>
                <w:lang w:eastAsia="ar-SA"/>
              </w:rPr>
              <w:t xml:space="preserve"> п</w:t>
            </w:r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ри наличии задолженности </w:t>
            </w:r>
            <w:r w:rsidR="00E46071" w:rsidRPr="00B44B37">
              <w:rPr>
                <w:rFonts w:eastAsia="SimSun"/>
                <w:bCs/>
                <w:color w:val="000000"/>
                <w:lang w:eastAsia="ar-SA"/>
              </w:rPr>
              <w:t>–</w:t>
            </w:r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копии платежных документов контрагента об оплате данной задолженности с приложением справки о состоянии расчетов по налогам</w:t>
            </w:r>
            <w:proofErr w:type="gramStart"/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,</w:t>
            </w:r>
            <w:proofErr w:type="gramEnd"/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сборам , страховым взносам, пеням ,штрафам, процентам ( представляется по форме, утвержденной приказом ФНС РФ от 28.12.2016 №ММВ-7-17/722@ форма по КНД 1160080). </w:t>
            </w:r>
          </w:p>
          <w:p w14:paraId="39BBB8E4" w14:textId="77777777" w:rsidR="00923307" w:rsidRPr="00B44B37" w:rsidRDefault="002A7DAF" w:rsidP="00B44B37">
            <w:pPr>
              <w:pStyle w:val="afffe"/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 w:hanging="28"/>
            </w:pPr>
            <w:r w:rsidRPr="00B44B37">
              <w:t xml:space="preserve">документ, подтверждающий полномочия лица на осуществление действий от имени участника закупки </w:t>
            </w:r>
            <w:r w:rsidR="00E46071" w:rsidRPr="00B44B37">
              <w:t>–</w:t>
            </w:r>
            <w:r w:rsidRPr="00B44B37"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</w:t>
            </w:r>
            <w:r w:rsidR="00E46071" w:rsidRPr="00B44B37">
              <w:t>–</w:t>
            </w:r>
            <w:r w:rsidRPr="00B44B37">
              <w:t xml:space="preserve"> руководитель). </w:t>
            </w:r>
          </w:p>
          <w:p w14:paraId="1DBA269E" w14:textId="5EFE3E40" w:rsidR="00955907" w:rsidRPr="00B44B37" w:rsidRDefault="0060579A" w:rsidP="00B44B37">
            <w:pPr>
              <w:pStyle w:val="afffe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/>
            </w:pPr>
            <w:r>
              <w:t>В случае</w:t>
            </w:r>
            <w:r w:rsidR="002A7DAF" w:rsidRPr="00B44B37">
              <w:t xml:space="preserve">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05BC132E" w14:textId="79BC816D" w:rsidR="002A7DAF" w:rsidRPr="00B44B37" w:rsidRDefault="002A7DAF" w:rsidP="00B44B37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B44B37"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</w:t>
            </w:r>
            <w:r w:rsidR="0060579A">
              <w:t>рждающий полномочия такого лица.</w:t>
            </w:r>
          </w:p>
          <w:p w14:paraId="50DD031F" w14:textId="4E8DC497" w:rsidR="00785F9D" w:rsidRPr="00B44B37" w:rsidRDefault="002A7DAF" w:rsidP="00B44B3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B44B37">
              <w:t>2.</w:t>
            </w:r>
            <w:r w:rsidR="00923307" w:rsidRPr="00B44B37">
              <w:t>7</w:t>
            </w:r>
            <w:r w:rsidRPr="00B44B37">
              <w:t xml:space="preserve">. </w:t>
            </w:r>
            <w:r w:rsidR="00785F9D" w:rsidRPr="00B44B37">
              <w:rPr>
                <w:rFonts w:eastAsiaTheme="minorHAnsi"/>
                <w:lang w:eastAsia="en-US"/>
              </w:rPr>
              <w:t>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72C542F5" w14:textId="245BEA36" w:rsidR="00D23DE6" w:rsidRPr="00B44B37" w:rsidRDefault="008B7F57" w:rsidP="00B44B37">
            <w:pPr>
              <w:spacing w:after="0"/>
              <w:rPr>
                <w:rFonts w:eastAsiaTheme="minorHAnsi"/>
                <w:lang w:eastAsia="en-US"/>
              </w:rPr>
            </w:pPr>
            <w:r w:rsidRPr="00B44B37">
              <w:t>2.</w:t>
            </w:r>
            <w:r w:rsidR="00923307" w:rsidRPr="00B44B37">
              <w:t>8</w:t>
            </w:r>
            <w:r w:rsidRPr="00B44B37">
              <w:t xml:space="preserve">. </w:t>
            </w:r>
            <w:r w:rsidR="00785F9D" w:rsidRPr="00B44B37">
              <w:rPr>
                <w:rFonts w:eastAsiaTheme="minorHAnsi"/>
                <w:lang w:eastAsia="en-US"/>
              </w:rPr>
              <w:t>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D0D6522" w:rsidR="009751D7" w:rsidRPr="00B44B37" w:rsidRDefault="00E46071" w:rsidP="00B44B37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B44B37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B44B37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B44B37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2" w:name="_Hlk51232121"/>
          </w:p>
          <w:bookmarkEnd w:id="12"/>
          <w:p w14:paraId="04775EEE" w14:textId="61A928A6" w:rsidR="00202D3D" w:rsidRPr="00B44B37" w:rsidRDefault="00202D3D" w:rsidP="00AA7920">
            <w:pPr>
              <w:pStyle w:val="afffe"/>
              <w:numPr>
                <w:ilvl w:val="0"/>
                <w:numId w:val="23"/>
              </w:numPr>
              <w:spacing w:after="0"/>
              <w:ind w:left="0" w:hanging="7"/>
              <w:rPr>
                <w:lang w:eastAsia="ar-SA"/>
              </w:rPr>
            </w:pPr>
            <w:proofErr w:type="spellStart"/>
            <w:r w:rsidRPr="00B44B37">
              <w:rPr>
                <w:rFonts w:eastAsia="Calibri"/>
                <w:lang w:val="uk-UA" w:eastAsia="uk-UA"/>
              </w:rPr>
              <w:t>Документы</w:t>
            </w:r>
            <w:proofErr w:type="spellEnd"/>
            <w:r w:rsidRPr="00B44B37">
              <w:rPr>
                <w:rFonts w:eastAsia="Calibri"/>
                <w:lang w:val="uk-UA" w:eastAsia="uk-UA"/>
              </w:rPr>
              <w:t xml:space="preserve">, </w:t>
            </w:r>
            <w:proofErr w:type="spellStart"/>
            <w:r w:rsidRPr="00B44B37">
              <w:rPr>
                <w:rFonts w:eastAsia="Calibri"/>
                <w:lang w:val="uk-UA" w:eastAsia="uk-UA"/>
              </w:rPr>
              <w:t>подтверждающие</w:t>
            </w:r>
            <w:proofErr w:type="spellEnd"/>
            <w:r w:rsidRPr="00B44B37">
              <w:rPr>
                <w:rFonts w:eastAsia="Calibri"/>
                <w:lang w:val="uk-UA" w:eastAsia="uk-UA"/>
              </w:rPr>
              <w:t xml:space="preserve"> </w:t>
            </w:r>
            <w:proofErr w:type="spellStart"/>
            <w:r w:rsidRPr="00B44B37">
              <w:rPr>
                <w:rFonts w:eastAsia="Calibri"/>
                <w:lang w:val="uk-UA" w:eastAsia="uk-UA"/>
              </w:rPr>
              <w:t>с</w:t>
            </w:r>
            <w:r w:rsidRPr="00B44B37">
              <w:rPr>
                <w:rFonts w:eastAsia="Calibri"/>
                <w:lang w:val="uk-UA" w:eastAsia="ar-SA"/>
              </w:rPr>
              <w:t>ведения</w:t>
            </w:r>
            <w:proofErr w:type="spellEnd"/>
            <w:r w:rsidRPr="00B44B37">
              <w:rPr>
                <w:rFonts w:eastAsia="Calibri"/>
                <w:lang w:val="uk-UA" w:eastAsia="ar-SA"/>
              </w:rPr>
              <w:t xml:space="preserve"> о</w:t>
            </w:r>
            <w:r w:rsid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>
              <w:rPr>
                <w:rFonts w:eastAsia="Calibri"/>
                <w:lang w:val="uk-UA" w:eastAsia="ar-SA"/>
              </w:rPr>
              <w:t>наличии</w:t>
            </w:r>
            <w:proofErr w:type="spellEnd"/>
            <w:r w:rsidRPr="00B44B37">
              <w:rPr>
                <w:rFonts w:eastAsia="Calibri"/>
                <w:lang w:val="uk-UA" w:eastAsia="ar-SA"/>
              </w:rPr>
              <w:t xml:space="preserve"> </w:t>
            </w:r>
            <w:r w:rsidR="00AA7920" w:rsidRPr="00AA7920">
              <w:rPr>
                <w:rFonts w:eastAsia="Calibri"/>
                <w:lang w:val="uk-UA" w:eastAsia="ar-SA"/>
              </w:rPr>
              <w:t xml:space="preserve">в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штате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организации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участника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закупки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сотрудников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с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высшим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профессиональным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образованием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по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одной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из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следующих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квалификаций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>/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специализаций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: «Автоматика и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телемеханика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>», «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Автоматизированные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системы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управления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>», «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Электротехника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и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электромеханика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» и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имеющих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статус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патентных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поверенных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Российской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Федерации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.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Подтверждается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копиями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свидетельств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патентных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поверенных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,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копиями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трудовых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книжек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с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отметкой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о том,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что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сотрудник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работает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по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настоящее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время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, и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копиями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дипломов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о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высшем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образовании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>.</w:t>
            </w:r>
          </w:p>
          <w:p w14:paraId="5BF3EA53" w14:textId="6C74A445" w:rsidR="009A2AEF" w:rsidRPr="00B44B37" w:rsidRDefault="00202D3D" w:rsidP="00AA7920">
            <w:pPr>
              <w:pStyle w:val="afffe"/>
              <w:numPr>
                <w:ilvl w:val="0"/>
                <w:numId w:val="23"/>
              </w:numPr>
              <w:spacing w:after="0"/>
              <w:ind w:left="0" w:hanging="7"/>
              <w:rPr>
                <w:lang w:eastAsia="ar-SA"/>
              </w:rPr>
            </w:pPr>
            <w:r w:rsidRPr="00B44B37">
              <w:rPr>
                <w:lang w:eastAsia="ar-SA"/>
              </w:rPr>
              <w:t>Документы, по</w:t>
            </w:r>
            <w:r w:rsidR="00074577" w:rsidRPr="00B44B37">
              <w:rPr>
                <w:lang w:eastAsia="ar-SA"/>
              </w:rPr>
              <w:t xml:space="preserve">дтверждающие сведения о наличии </w:t>
            </w:r>
            <w:r w:rsidR="00AA7920" w:rsidRPr="00AA7920">
              <w:rPr>
                <w:lang w:eastAsia="ar-SA"/>
              </w:rPr>
              <w:t>опыта подачи национальных заявок на изобретение, в том числе перевод международных заявок на национальную фазу в соответствии с Договором о патентной кооперации за период с 01.01.2018г. по 31.12.2020г</w:t>
            </w:r>
            <w:r w:rsidRPr="00B44B37">
              <w:rPr>
                <w:rFonts w:eastAsia="Calibri"/>
                <w:lang w:val="uk-UA" w:eastAsia="ar-SA"/>
              </w:rPr>
              <w:t>.</w:t>
            </w:r>
            <w:r w:rsid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Подтверждается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списком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международных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заявок на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lastRenderedPageBreak/>
              <w:t>национальную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фазу в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соответствии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с Договором о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патентной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кооперации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и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копиями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титульных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листов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поданных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 w:rsidRPr="00AA7920">
              <w:rPr>
                <w:rFonts w:eastAsia="Calibri"/>
                <w:lang w:val="uk-UA" w:eastAsia="ar-SA"/>
              </w:rPr>
              <w:t>национальных</w:t>
            </w:r>
            <w:proofErr w:type="spellEnd"/>
            <w:r w:rsidR="00AA7920" w:rsidRPr="00AA7920">
              <w:rPr>
                <w:rFonts w:eastAsia="Calibri"/>
                <w:lang w:val="uk-UA" w:eastAsia="ar-SA"/>
              </w:rPr>
              <w:t xml:space="preserve"> заявок.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937" w14:textId="77777777" w:rsidR="00157B4F" w:rsidRPr="00157B4F" w:rsidRDefault="00157B4F" w:rsidP="00157B4F">
            <w:pPr>
              <w:spacing w:after="0"/>
              <w:rPr>
                <w:rFonts w:eastAsiaTheme="minorHAnsi"/>
                <w:lang w:eastAsia="en-US"/>
              </w:rPr>
            </w:pPr>
            <w:r w:rsidRPr="00157B4F">
              <w:rPr>
                <w:rFonts w:eastAsiaTheme="minorHAnsi"/>
                <w:lang w:eastAsia="en-US"/>
              </w:rPr>
              <w:t xml:space="preserve">Начало подачи заявок – «12» марта 2021 г. </w:t>
            </w:r>
          </w:p>
          <w:p w14:paraId="1975D784" w14:textId="0566E136" w:rsidR="007E764B" w:rsidRPr="00B44B37" w:rsidRDefault="00157B4F" w:rsidP="00157B4F">
            <w:pPr>
              <w:spacing w:after="0"/>
              <w:rPr>
                <w:rFonts w:eastAsiaTheme="minorHAnsi"/>
                <w:lang w:eastAsia="en-US"/>
              </w:rPr>
            </w:pPr>
            <w:r w:rsidRPr="00157B4F">
              <w:rPr>
                <w:rFonts w:eastAsiaTheme="minorHAnsi"/>
                <w:lang w:eastAsia="en-US"/>
              </w:rPr>
              <w:t>до 13-00 часов местного времени Заказчика 1 «26» марта 2021 г.</w:t>
            </w:r>
            <w:bookmarkStart w:id="13" w:name="_GoBack"/>
            <w:bookmarkEnd w:id="13"/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55947FD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614015, г. Пермь, ул. Петропавловская, 41, эт.2, оф. 205, тел.:(342) 27-006-77, доб. 202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EE7335" w14:textId="1741BDB1" w:rsidR="007E764B" w:rsidRPr="00CE0613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1474C455" w:rsidR="007E764B" w:rsidRPr="00B44B37" w:rsidRDefault="00386515" w:rsidP="00C8283D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C8283D">
              <w:rPr>
                <w:bCs/>
                <w:szCs w:val="24"/>
              </w:rPr>
              <w:t>29</w:t>
            </w:r>
            <w:r w:rsidRPr="00B44B37">
              <w:rPr>
                <w:bCs/>
                <w:szCs w:val="24"/>
              </w:rPr>
              <w:t xml:space="preserve">» </w:t>
            </w:r>
            <w:r w:rsidR="0060579A">
              <w:rPr>
                <w:bCs/>
                <w:szCs w:val="24"/>
              </w:rPr>
              <w:t>марта</w:t>
            </w:r>
            <w:r w:rsidR="00E56B0C" w:rsidRPr="00B44B37">
              <w:rPr>
                <w:bCs/>
                <w:szCs w:val="24"/>
              </w:rPr>
              <w:t xml:space="preserve">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B44B37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B44B37" w:rsidRDefault="004E0C03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szCs w:val="24"/>
              </w:rPr>
              <w:t>614990, г. Пермь, ул. Окулова, 75, корп.1, эт.2, оф. 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22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584" w14:textId="577321FE" w:rsidR="004130A9" w:rsidRPr="00B44B37" w:rsidRDefault="00E56B0C" w:rsidP="00CE0613">
            <w:pPr>
              <w:spacing w:after="0"/>
              <w:ind w:firstLine="117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77C89294" w14:textId="6CFE475F" w:rsidR="00CE0613" w:rsidRPr="00CE0613" w:rsidRDefault="00CE0613" w:rsidP="00CE0613">
            <w:pPr>
              <w:numPr>
                <w:ilvl w:val="0"/>
                <w:numId w:val="24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Наличие в штате организации участника закупки сотрудников с высшим профессиональным образованием по одной из следующих квалификаций/специализаций: «Автоматика и телемеханика», «Автоматизированные системы управления», «Электротехника и электромеханика» и имеющих статус патентных поверенных Российской Федерации. Подтверждается копиями свидетельств патентных поверенных, копиями трудовых книжек с отметкой о том, что сотрудник работает по настоящее время, и копиями дипломов о высшем образовании.</w:t>
            </w:r>
          </w:p>
          <w:p w14:paraId="64AC1FC4" w14:textId="77777777" w:rsidR="00CE0613" w:rsidRPr="00CE0613" w:rsidRDefault="00CE0613" w:rsidP="00CE0613">
            <w:pPr>
              <w:pStyle w:val="afffe"/>
              <w:numPr>
                <w:ilvl w:val="0"/>
                <w:numId w:val="2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наличие от 0 до 2 (двух) сотрудников в штате – 0 баллов;</w:t>
            </w:r>
          </w:p>
          <w:p w14:paraId="3A4B808A" w14:textId="77777777" w:rsidR="00CE0613" w:rsidRPr="00CE0613" w:rsidRDefault="00CE0613" w:rsidP="00CE0613">
            <w:pPr>
              <w:pStyle w:val="afffe"/>
              <w:numPr>
                <w:ilvl w:val="0"/>
                <w:numId w:val="2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наличие 3 (трех) и более сотрудников в штате – 10 баллов.</w:t>
            </w:r>
          </w:p>
          <w:p w14:paraId="7162E1F3" w14:textId="77777777" w:rsidR="00CE0613" w:rsidRPr="00CE0613" w:rsidRDefault="00CE0613" w:rsidP="00CE0613">
            <w:pPr>
              <w:numPr>
                <w:ilvl w:val="0"/>
                <w:numId w:val="24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Наличие у участника закупки опыта подачи национальных заявок на изобретение, в том числе перевод международных заявок на национальную фазу в соответствии с Договором о патентной кооперации за период с 01.01.2018г. по 31.12.2020г.</w:t>
            </w:r>
          </w:p>
          <w:p w14:paraId="79830C0D" w14:textId="77777777" w:rsidR="00CE0613" w:rsidRPr="00CE0613" w:rsidRDefault="00CE0613" w:rsidP="00CE0613">
            <w:pPr>
              <w:numPr>
                <w:ilvl w:val="0"/>
                <w:numId w:val="27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5 заявок - 0 баллов;</w:t>
            </w:r>
          </w:p>
          <w:p w14:paraId="33725AC4" w14:textId="77777777" w:rsidR="00CE0613" w:rsidRPr="00CE0613" w:rsidRDefault="00CE0613" w:rsidP="00CE0613">
            <w:pPr>
              <w:numPr>
                <w:ilvl w:val="0"/>
                <w:numId w:val="27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от 6 до 10 заявок – 10 баллов;</w:t>
            </w:r>
          </w:p>
          <w:p w14:paraId="4510D769" w14:textId="77777777" w:rsidR="00CE0613" w:rsidRPr="00CE0613" w:rsidRDefault="00CE0613" w:rsidP="00CE0613">
            <w:pPr>
              <w:numPr>
                <w:ilvl w:val="0"/>
                <w:numId w:val="27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от 11 заявок и более – 20 баллов.</w:t>
            </w:r>
          </w:p>
          <w:p w14:paraId="45C8D828" w14:textId="720501DE" w:rsidR="00CE0613" w:rsidRPr="00CE0613" w:rsidRDefault="00CE0613" w:rsidP="00CE0613">
            <w:pPr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Подтверждается списком международных заявок на национальную фазу в соответствии с Договором о патентной кооперации и копиями титульных листов поданных национальных заявок.</w:t>
            </w:r>
          </w:p>
          <w:p w14:paraId="451955B1" w14:textId="77777777" w:rsidR="00CE0613" w:rsidRPr="00CE0613" w:rsidRDefault="00CE0613" w:rsidP="00CE0613">
            <w:pPr>
              <w:numPr>
                <w:ilvl w:val="0"/>
                <w:numId w:val="24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77F93500" w14:textId="77777777" w:rsidR="00CE0613" w:rsidRPr="00CE0613" w:rsidRDefault="00CE0613" w:rsidP="00CE0613">
            <w:pPr>
              <w:numPr>
                <w:ilvl w:val="0"/>
                <w:numId w:val="2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lastRenderedPageBreak/>
              <w:t>снижение начальной (максимальной) цены до 5% включительно – 0 баллов;</w:t>
            </w:r>
          </w:p>
          <w:p w14:paraId="2E7328B4" w14:textId="77777777" w:rsidR="00CE0613" w:rsidRPr="00CE0613" w:rsidRDefault="00CE0613" w:rsidP="00CE0613">
            <w:pPr>
              <w:numPr>
                <w:ilvl w:val="0"/>
                <w:numId w:val="2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снижение начальной (максимальной) цены свыше 5% до 10% включительно – 5 баллов;</w:t>
            </w:r>
          </w:p>
          <w:p w14:paraId="12ED43DB" w14:textId="77777777" w:rsidR="00CE0613" w:rsidRPr="00CE0613" w:rsidRDefault="00CE0613" w:rsidP="00CE0613">
            <w:pPr>
              <w:numPr>
                <w:ilvl w:val="0"/>
                <w:numId w:val="2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снижение начальной (максимальной) цены свыше 10% до 15% включительно – 10 баллов;</w:t>
            </w:r>
          </w:p>
          <w:p w14:paraId="3350E075" w14:textId="77777777" w:rsidR="00CE0613" w:rsidRPr="00CE0613" w:rsidRDefault="00CE0613" w:rsidP="00CE0613">
            <w:pPr>
              <w:numPr>
                <w:ilvl w:val="0"/>
                <w:numId w:val="2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снижение начальной (максимальной) цены свыше 15% – 15 баллов;</w:t>
            </w:r>
          </w:p>
          <w:p w14:paraId="40BFAF50" w14:textId="77777777" w:rsidR="00CE0613" w:rsidRPr="00CE0613" w:rsidRDefault="00CE0613" w:rsidP="00CE0613">
            <w:pPr>
              <w:numPr>
                <w:ilvl w:val="0"/>
                <w:numId w:val="2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 w14:paraId="14B55C7E" w14:textId="77777777" w:rsidR="00CE0613" w:rsidRPr="00CE0613" w:rsidRDefault="00CE0613" w:rsidP="00CE0613">
            <w:pPr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0CAA0BBE" w14:textId="77777777" w:rsidR="00CE0613" w:rsidRPr="00CE0613" w:rsidRDefault="00CE0613" w:rsidP="00CE0613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Победителем признается один участник закупки, набравший максимальное количество баллов.</w:t>
            </w:r>
          </w:p>
          <w:p w14:paraId="785BCF40" w14:textId="729133D0" w:rsidR="00E56B0C" w:rsidRPr="00B44B37" w:rsidRDefault="00CE0613" w:rsidP="00CE0613">
            <w:pPr>
              <w:spacing w:after="0"/>
              <w:rPr>
                <w:b/>
                <w:bCs/>
                <w:color w:val="000000"/>
              </w:rPr>
            </w:pPr>
            <w:r w:rsidRPr="00CE0613">
              <w:rPr>
                <w:rFonts w:eastAsia="Calibri"/>
                <w:lang w:eastAsia="ar-SA"/>
              </w:rPr>
              <w:t>При равенстве баллов победителем признается участник с более ранним временем подачи заявки.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(трех) рабочих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4" w:name="_Toc311413747"/>
            <w:bookmarkStart w:id="15" w:name="_Toc311467171"/>
            <w:bookmarkStart w:id="16" w:name="_Toc311716856"/>
            <w:bookmarkStart w:id="17" w:name="_Toc311801079"/>
            <w:bookmarkStart w:id="18" w:name="_Toc359254770"/>
            <w:bookmarkStart w:id="19" w:name="_Toc359311330"/>
            <w:bookmarkStart w:id="20" w:name="_Toc359311588"/>
            <w:bookmarkStart w:id="21" w:name="_Toc359311713"/>
            <w:bookmarkStart w:id="22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316149F7" w14:textId="45259351" w:rsidR="00E56B0C" w:rsidRPr="00B44B37" w:rsidRDefault="00E56B0C" w:rsidP="00CE0613">
            <w:pPr>
              <w:spacing w:after="0"/>
            </w:pPr>
            <w:r w:rsidRPr="00B44B37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3" w:name="_Ref119427310"/>
    </w:p>
    <w:p w14:paraId="0CD6A0E0" w14:textId="77777777" w:rsidR="003D5B29" w:rsidRPr="00067E0D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067E0D">
        <w:rPr>
          <w:rFonts w:ascii="Times New Roman" w:hAnsi="Times New Roman"/>
          <w:szCs w:val="24"/>
        </w:rPr>
        <w:lastRenderedPageBreak/>
        <w:t xml:space="preserve">РАЗДЕЛ </w:t>
      </w:r>
      <w:r w:rsidRPr="00067E0D">
        <w:rPr>
          <w:rFonts w:ascii="Times New Roman" w:hAnsi="Times New Roman"/>
          <w:szCs w:val="24"/>
          <w:lang w:val="en-US"/>
        </w:rPr>
        <w:t>II</w:t>
      </w:r>
      <w:r w:rsidRPr="00067E0D">
        <w:rPr>
          <w:rFonts w:ascii="Times New Roman" w:hAnsi="Times New Roman"/>
          <w:szCs w:val="24"/>
        </w:rPr>
        <w:t>. ТЕХНИЧЕСКОЕ ЗАДАНИЕ</w:t>
      </w:r>
    </w:p>
    <w:p w14:paraId="390B017A" w14:textId="77777777" w:rsidR="00444D9F" w:rsidRPr="00067E0D" w:rsidRDefault="00444D9F" w:rsidP="00534667">
      <w:pPr>
        <w:autoSpaceDE w:val="0"/>
        <w:autoSpaceDN w:val="0"/>
        <w:adjustRightInd w:val="0"/>
        <w:spacing w:after="0" w:line="240" w:lineRule="exact"/>
      </w:pPr>
      <w:bookmarkStart w:id="24" w:name="_Toc183062408"/>
      <w:bookmarkStart w:id="25" w:name="_Toc342035834"/>
      <w:bookmarkEnd w:id="23"/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3471"/>
        <w:gridCol w:w="11089"/>
      </w:tblGrid>
      <w:tr w:rsidR="008E6B4B" w:rsidRPr="00B44B37" w14:paraId="19FBB44C" w14:textId="77777777" w:rsidTr="00EF1932">
        <w:tc>
          <w:tcPr>
            <w:tcW w:w="3471" w:type="dxa"/>
          </w:tcPr>
          <w:p w14:paraId="39CC39BF" w14:textId="77777777" w:rsidR="008E6B4B" w:rsidRPr="00B44B37" w:rsidRDefault="008E6B4B" w:rsidP="008E6B4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Техническое задание</w:t>
            </w:r>
          </w:p>
        </w:tc>
        <w:tc>
          <w:tcPr>
            <w:tcW w:w="11089" w:type="dxa"/>
            <w:shd w:val="clear" w:color="auto" w:fill="auto"/>
          </w:tcPr>
          <w:p w14:paraId="698B5339" w14:textId="77777777" w:rsidR="009D0E55" w:rsidRPr="009D0E55" w:rsidRDefault="009D0E55" w:rsidP="009D0E55">
            <w:pPr>
              <w:pStyle w:val="afffe"/>
              <w:spacing w:after="0"/>
              <w:ind w:left="360"/>
              <w:rPr>
                <w:rFonts w:ascii="Times New Roman" w:eastAsia="Times New Roman" w:hAnsi="Times New Roman"/>
                <w:lang w:eastAsia="ar-SA"/>
              </w:rPr>
            </w:pPr>
            <w:r w:rsidRPr="009D0E55">
              <w:rPr>
                <w:rFonts w:ascii="Times New Roman" w:eastAsia="Times New Roman" w:hAnsi="Times New Roman"/>
                <w:lang w:eastAsia="ar-SA"/>
              </w:rPr>
              <w:t>Этапы оказания услуг:</w:t>
            </w:r>
          </w:p>
          <w:p w14:paraId="2104A4F3" w14:textId="508D12D2" w:rsidR="009D0E55" w:rsidRPr="009D0E55" w:rsidRDefault="009D0E55" w:rsidP="009D0E55">
            <w:pPr>
              <w:pStyle w:val="afffe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D0E55">
              <w:rPr>
                <w:rFonts w:ascii="Times New Roman" w:eastAsia="Times New Roman" w:hAnsi="Times New Roman"/>
                <w:lang w:eastAsia="ar-SA"/>
              </w:rPr>
              <w:t>Подготовка материалов заявки на изобретение в соответствии с требованиями нормативных правовых актов стран: США, Республики Корея, Государства Япония, Государства Израиль, Республики Узбекистан, Социалистической Республики Вьетнам (СРВ), Бразилия, Республики Чили, Республики Индия и согласование с заказчиком 2.</w:t>
            </w:r>
          </w:p>
          <w:p w14:paraId="4A38BFB0" w14:textId="1184BBCB" w:rsidR="009D0E55" w:rsidRPr="009D0E55" w:rsidRDefault="009D0E55" w:rsidP="009D0E55">
            <w:pPr>
              <w:pStyle w:val="afffe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9D0E55">
              <w:rPr>
                <w:rFonts w:ascii="Times New Roman" w:eastAsia="Times New Roman" w:hAnsi="Times New Roman"/>
                <w:lang w:eastAsia="ar-SA"/>
              </w:rPr>
              <w:t>Оплата соответствующих государственных пошлин за юридически значимые действия по переводу международной заявки на национальную и региональную фазы в соответствии с нормативно-правовыми актами США, Республики Корея, Государства Япония, Государства Израиль, Социалистической Республики Вьетнам (СРВ), Бразилия, Республики Чили, Республики Индия, Республика Узбекистан, Договором о патентной кооперации от 19 июня 1970 года, Инструкцией к Договору о патентной кооперации, Административной инструкцией к Договору о</w:t>
            </w:r>
            <w:proofErr w:type="gramEnd"/>
            <w:r w:rsidRPr="009D0E55">
              <w:rPr>
                <w:rFonts w:ascii="Times New Roman" w:eastAsia="Times New Roman" w:hAnsi="Times New Roman"/>
                <w:lang w:eastAsia="ar-SA"/>
              </w:rPr>
              <w:t xml:space="preserve"> патентной кооперации, а также постановлением Правительства Российской Федерации от 10 декабря 2008 г. № 941 (в ред. от 23.09.2017) «Об утверждении Положения о патентных и иных пошлинах за совершение юридически значимых действий, связанных с патентом на изобретение, полезную модель, промышленный образец, с государственной регистрацией товарного знака и знака обслуживания». </w:t>
            </w:r>
          </w:p>
          <w:p w14:paraId="7E1EB2BA" w14:textId="456576BC" w:rsidR="009D0E55" w:rsidRPr="009D0E55" w:rsidRDefault="009D0E55" w:rsidP="009D0E55">
            <w:pPr>
              <w:pStyle w:val="afffe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D0E55">
              <w:rPr>
                <w:rFonts w:ascii="Times New Roman" w:eastAsia="Times New Roman" w:hAnsi="Times New Roman"/>
                <w:lang w:eastAsia="ar-SA"/>
              </w:rPr>
              <w:t xml:space="preserve">Подача одной международной заявки на изобретение в национальные компетентные патентные ведомства следующих стран: </w:t>
            </w:r>
            <w:proofErr w:type="gramStart"/>
            <w:r w:rsidRPr="009D0E55">
              <w:rPr>
                <w:rFonts w:ascii="Times New Roman" w:eastAsia="Times New Roman" w:hAnsi="Times New Roman"/>
                <w:lang w:eastAsia="ar-SA"/>
              </w:rPr>
              <w:t>США, Республики Кореи, Государства Япония, Государства Израиль, Социалистической Республики Вьетнам (СРВ), Бразилия, Республики Чили, Республики Индия, Республики Узбекистан.</w:t>
            </w:r>
            <w:proofErr w:type="gramEnd"/>
          </w:p>
          <w:p w14:paraId="7ABB8A12" w14:textId="63EE0242" w:rsidR="009D0E55" w:rsidRPr="009D0E55" w:rsidRDefault="009D0E55" w:rsidP="009D0E55">
            <w:pPr>
              <w:pStyle w:val="afffe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D0E55">
              <w:rPr>
                <w:rFonts w:ascii="Times New Roman" w:eastAsia="Times New Roman" w:hAnsi="Times New Roman"/>
                <w:lang w:eastAsia="ar-SA"/>
              </w:rPr>
              <w:t xml:space="preserve">Получение уведомлений компетентных патентных ведомств о номере национальной/региональной заявки и дате подачи. </w:t>
            </w:r>
          </w:p>
          <w:p w14:paraId="056BF752" w14:textId="729E5F22" w:rsidR="008E6B4B" w:rsidRPr="00A1156E" w:rsidRDefault="008E6B4B" w:rsidP="009D0E55">
            <w:pPr>
              <w:pStyle w:val="afffe"/>
              <w:spacing w:after="0"/>
              <w:ind w:left="36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6B4B" w:rsidRPr="00B44B37" w14:paraId="08F67EA3" w14:textId="77777777" w:rsidTr="00EF1932">
        <w:tc>
          <w:tcPr>
            <w:tcW w:w="3471" w:type="dxa"/>
          </w:tcPr>
          <w:p w14:paraId="6840813A" w14:textId="77777777" w:rsidR="008E6B4B" w:rsidRPr="00B44B37" w:rsidRDefault="008E6B4B" w:rsidP="008E6B4B">
            <w:pPr>
              <w:tabs>
                <w:tab w:val="left" w:pos="2385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Отчетность об указанных услугах</w:t>
            </w:r>
          </w:p>
        </w:tc>
        <w:tc>
          <w:tcPr>
            <w:tcW w:w="1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D56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Отчетные документы:</w:t>
            </w:r>
          </w:p>
          <w:p w14:paraId="16B03520" w14:textId="1FC2FCE6" w:rsidR="009D0E55" w:rsidRPr="009D0E55" w:rsidRDefault="009D0E55" w:rsidP="009D0E55">
            <w:pPr>
              <w:pStyle w:val="afffe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9D0E55">
              <w:rPr>
                <w:rFonts w:ascii="Times New Roman" w:eastAsia="Times New Roman" w:hAnsi="Times New Roman"/>
                <w:lang w:eastAsia="ar-SA"/>
              </w:rPr>
              <w:t xml:space="preserve"> компетентных патентных ведомств о номере международной заявки и дате подачи заявки в ме</w:t>
            </w:r>
            <w:r>
              <w:rPr>
                <w:rFonts w:ascii="Times New Roman" w:eastAsia="Times New Roman" w:hAnsi="Times New Roman"/>
                <w:lang w:eastAsia="ar-SA"/>
              </w:rPr>
              <w:t>ждународное патентное ведомство (копии).</w:t>
            </w:r>
          </w:p>
          <w:p w14:paraId="00F2DD07" w14:textId="0463D4D0" w:rsidR="009D0E55" w:rsidRPr="009D0E55" w:rsidRDefault="009D0E55" w:rsidP="009D0E55">
            <w:pPr>
              <w:pStyle w:val="afffe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D0E55">
              <w:rPr>
                <w:rFonts w:ascii="Times New Roman" w:eastAsia="Times New Roman" w:hAnsi="Times New Roman"/>
                <w:lang w:eastAsia="ar-SA"/>
              </w:rPr>
              <w:t>Акт оказания услуг в 3-х экземплярах</w:t>
            </w:r>
          </w:p>
          <w:p w14:paraId="00160534" w14:textId="09E87FC0" w:rsidR="009D0E55" w:rsidRPr="009D0E55" w:rsidRDefault="009D0E55" w:rsidP="009D0E55">
            <w:pPr>
              <w:pStyle w:val="afffe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D0E55">
              <w:rPr>
                <w:rFonts w:ascii="Times New Roman" w:eastAsia="Times New Roman" w:hAnsi="Times New Roman"/>
                <w:lang w:eastAsia="ar-SA"/>
              </w:rPr>
              <w:t>Копия всех материалов заявки.</w:t>
            </w:r>
          </w:p>
          <w:p w14:paraId="3990F43C" w14:textId="67D23D15" w:rsidR="008E6B4B" w:rsidRPr="009D0E55" w:rsidRDefault="009D0E55" w:rsidP="009D0E55">
            <w:pPr>
              <w:pStyle w:val="afffe"/>
              <w:numPr>
                <w:ilvl w:val="0"/>
                <w:numId w:val="29"/>
              </w:numPr>
              <w:suppressAutoHyphens/>
              <w:spacing w:after="0"/>
              <w:rPr>
                <w:lang w:eastAsia="ar-SA"/>
              </w:rPr>
            </w:pPr>
            <w:r w:rsidRPr="009D0E55">
              <w:rPr>
                <w:lang w:eastAsia="ar-SA"/>
              </w:rPr>
              <w:t>4. Копии платежных поручений об уплате соответствующих пошлин.</w:t>
            </w:r>
          </w:p>
        </w:tc>
      </w:tr>
    </w:tbl>
    <w:p w14:paraId="31A8EF2A" w14:textId="38EBF699" w:rsidR="004130A9" w:rsidRDefault="004130A9" w:rsidP="00534667">
      <w:pPr>
        <w:autoSpaceDE w:val="0"/>
        <w:autoSpaceDN w:val="0"/>
        <w:adjustRightInd w:val="0"/>
        <w:spacing w:after="0" w:line="240" w:lineRule="exact"/>
      </w:pPr>
    </w:p>
    <w:p w14:paraId="4F602B57" w14:textId="77777777" w:rsidR="004130A9" w:rsidRDefault="004130A9" w:rsidP="00534667">
      <w:pPr>
        <w:autoSpaceDE w:val="0"/>
        <w:autoSpaceDN w:val="0"/>
        <w:adjustRightInd w:val="0"/>
        <w:spacing w:after="0" w:line="240" w:lineRule="exact"/>
      </w:pPr>
    </w:p>
    <w:p w14:paraId="41A51820" w14:textId="77777777" w:rsidR="00CA31B8" w:rsidRDefault="00CA31B8" w:rsidP="00534667">
      <w:pPr>
        <w:autoSpaceDE w:val="0"/>
        <w:autoSpaceDN w:val="0"/>
        <w:adjustRightInd w:val="0"/>
        <w:spacing w:after="0" w:line="240" w:lineRule="exact"/>
      </w:pPr>
    </w:p>
    <w:p w14:paraId="2BEB71DE" w14:textId="02D5081E" w:rsidR="00CA31B8" w:rsidRPr="00D828A4" w:rsidRDefault="00CA31B8" w:rsidP="00534667">
      <w:pPr>
        <w:autoSpaceDE w:val="0"/>
        <w:autoSpaceDN w:val="0"/>
        <w:adjustRightInd w:val="0"/>
        <w:spacing w:after="0" w:line="240" w:lineRule="exact"/>
        <w:sectPr w:rsidR="00CA31B8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4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5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6" w:name="_Toc125778470"/>
      <w:bookmarkStart w:id="27" w:name="_Toc125786997"/>
      <w:bookmarkStart w:id="28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9" w:name="_Toc342035837"/>
      <w:bookmarkStart w:id="30" w:name="_Toc121292706"/>
      <w:bookmarkStart w:id="31" w:name="_Toc125778472"/>
      <w:bookmarkStart w:id="32" w:name="_Toc125786999"/>
      <w:bookmarkStart w:id="33" w:name="_Toc125787080"/>
      <w:bookmarkStart w:id="34" w:name="_Toc125803204"/>
      <w:bookmarkStart w:id="35" w:name="_Toc125892487"/>
      <w:bookmarkEnd w:id="26"/>
      <w:bookmarkEnd w:id="27"/>
      <w:bookmarkEnd w:id="28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</w:t>
      </w:r>
      <w:proofErr w:type="gramStart"/>
      <w:r w:rsidRPr="002D0133">
        <w:rPr>
          <w:rFonts w:eastAsia="Calibri"/>
          <w:sz w:val="28"/>
          <w:szCs w:val="28"/>
        </w:rPr>
        <w:t>на</w:t>
      </w:r>
      <w:proofErr w:type="gramEnd"/>
      <w:r w:rsidRPr="002D0133">
        <w:rPr>
          <w:rFonts w:eastAsia="Calibri"/>
          <w:sz w:val="28"/>
          <w:szCs w:val="28"/>
        </w:rPr>
        <w:t xml:space="preserve">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35911BCD" w14:textId="77777777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6" w:name="_Hlk51315782"/>
      <w:r w:rsidR="009751D7" w:rsidRPr="002D0133">
        <w:rPr>
          <w:rFonts w:eastAsia="Calibri"/>
          <w:color w:val="000000"/>
          <w:sz w:val="28"/>
          <w:szCs w:val="28"/>
        </w:rPr>
        <w:t>Предложение участника конкурса в отношении объекта закупки:</w:t>
      </w:r>
    </w:p>
    <w:p w14:paraId="025F0F3A" w14:textId="3C9F44D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6"/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9"/>
    </w:p>
    <w:p w14:paraId="24D45E97" w14:textId="77777777" w:rsidR="00CF1078" w:rsidRPr="00D828A4" w:rsidRDefault="00CF1078" w:rsidP="00CF1078">
      <w:pPr>
        <w:spacing w:after="0"/>
      </w:pPr>
    </w:p>
    <w:bookmarkEnd w:id="30"/>
    <w:bookmarkEnd w:id="31"/>
    <w:bookmarkEnd w:id="32"/>
    <w:bookmarkEnd w:id="33"/>
    <w:bookmarkEnd w:id="34"/>
    <w:bookmarkEnd w:id="35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7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3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4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7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8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9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7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417CAE0A" w14:textId="7A38AFD6" w:rsidR="00F46AEC" w:rsidRPr="00D51941" w:rsidRDefault="00CF1078" w:rsidP="009D0E55">
      <w:pPr>
        <w:spacing w:after="0"/>
        <w:contextualSpacing/>
        <w:rPr>
          <w:b/>
          <w:bCs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</w:t>
      </w:r>
      <w:proofErr w:type="gramStart"/>
      <w:r w:rsidR="007D6B6E" w:rsidRPr="002D0133">
        <w:rPr>
          <w:rFonts w:eastAsia="Calibri"/>
          <w:color w:val="BFBFBF"/>
          <w:sz w:val="28"/>
          <w:szCs w:val="28"/>
        </w:rPr>
        <w:t>П</w:t>
      </w:r>
      <w:proofErr w:type="gramEnd"/>
    </w:p>
    <w:sectPr w:rsidR="00F46AEC" w:rsidRPr="00D51941" w:rsidSect="009D0E55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12B4E" w14:textId="77777777" w:rsidR="00AA7920" w:rsidRDefault="00AA7920">
      <w:r>
        <w:separator/>
      </w:r>
    </w:p>
  </w:endnote>
  <w:endnote w:type="continuationSeparator" w:id="0">
    <w:p w14:paraId="40486DAA" w14:textId="77777777" w:rsidR="00AA7920" w:rsidRDefault="00AA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4366" w14:textId="77777777" w:rsidR="00AA7920" w:rsidRDefault="00AA7920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AA7920" w:rsidRDefault="00AA7920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C05A" w14:textId="77777777" w:rsidR="00AA7920" w:rsidRDefault="00AA7920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AA7920" w:rsidRPr="00482E0B" w:rsidRDefault="00AA7920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157B4F">
      <w:rPr>
        <w:sz w:val="22"/>
        <w:szCs w:val="22"/>
      </w:rPr>
      <w:t>9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157B4F">
      <w:rPr>
        <w:sz w:val="22"/>
        <w:szCs w:val="22"/>
      </w:rPr>
      <w:t>17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4210C" w14:textId="77777777" w:rsidR="00AA7920" w:rsidRDefault="00AA7920">
      <w:r>
        <w:separator/>
      </w:r>
    </w:p>
  </w:footnote>
  <w:footnote w:type="continuationSeparator" w:id="0">
    <w:p w14:paraId="1252E84A" w14:textId="77777777" w:rsidR="00AA7920" w:rsidRDefault="00AA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9D77E3C"/>
    <w:multiLevelType w:val="hybridMultilevel"/>
    <w:tmpl w:val="6EF2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7D3BF4"/>
    <w:multiLevelType w:val="hybridMultilevel"/>
    <w:tmpl w:val="8B301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3C28D5"/>
    <w:multiLevelType w:val="hybridMultilevel"/>
    <w:tmpl w:val="52A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1D7ED9"/>
    <w:multiLevelType w:val="hybridMultilevel"/>
    <w:tmpl w:val="6EF2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C4C4F7A"/>
    <w:multiLevelType w:val="hybridMultilevel"/>
    <w:tmpl w:val="68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4"/>
  </w:num>
  <w:num w:numId="11">
    <w:abstractNumId w:val="31"/>
  </w:num>
  <w:num w:numId="12">
    <w:abstractNumId w:val="19"/>
  </w:num>
  <w:num w:numId="13">
    <w:abstractNumId w:val="18"/>
  </w:num>
  <w:num w:numId="14">
    <w:abstractNumId w:val="14"/>
  </w:num>
  <w:num w:numId="15">
    <w:abstractNumId w:val="30"/>
  </w:num>
  <w:num w:numId="16">
    <w:abstractNumId w:val="25"/>
  </w:num>
  <w:num w:numId="17">
    <w:abstractNumId w:val="15"/>
  </w:num>
  <w:num w:numId="18">
    <w:abstractNumId w:val="26"/>
  </w:num>
  <w:num w:numId="19">
    <w:abstractNumId w:val="29"/>
  </w:num>
  <w:num w:numId="20">
    <w:abstractNumId w:val="21"/>
  </w:num>
  <w:num w:numId="21">
    <w:abstractNumId w:val="11"/>
  </w:num>
  <w:num w:numId="22">
    <w:abstractNumId w:val="20"/>
  </w:num>
  <w:num w:numId="23">
    <w:abstractNumId w:val="17"/>
  </w:num>
  <w:num w:numId="24">
    <w:abstractNumId w:val="16"/>
  </w:num>
  <w:num w:numId="25">
    <w:abstractNumId w:val="27"/>
  </w:num>
  <w:num w:numId="26">
    <w:abstractNumId w:val="22"/>
  </w:num>
  <w:num w:numId="27">
    <w:abstractNumId w:val="32"/>
  </w:num>
  <w:num w:numId="28">
    <w:abstractNumId w:val="23"/>
  </w:num>
  <w:num w:numId="29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57B4F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0E55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A7920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283D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613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0C8E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39"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uiPriority w:val="34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39"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uiPriority w:val="34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42/8ccb9567831efe2fafd74840d4401cdf2e6471b5/" TargetMode="External"/><Relationship Id="rId18" Type="http://schemas.openxmlformats.org/officeDocument/2006/relationships/hyperlink" Target="http://www.consultant.ru/document/cons_doc_LAW_34661/f61ff313afecf81a91a43d729c2df55c1d6a153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://www.consultant.ru/document/cons_doc_LAW_10699/a74ca4364cb5aa0d95db2b7636907af350ab52c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0108932a3c6234f73590b25799588ada492deb2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p59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0699/6411e005f539b666d6f360f202cb7b1c23fe27c3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onsultant.ru/document/cons_doc_LAW_144624/8c12a3ec10bf313c4b2fb441eb21b9a04616fd9e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10699/7cb5d9b7f75fd72853e0610988cc9f6fdd08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9F0B-F959-4AE2-B200-7760AAE1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4256</Words>
  <Characters>31969</Characters>
  <Application>Microsoft Office Word</Application>
  <DocSecurity>0</DocSecurity>
  <Lines>266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36153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nikitina</cp:lastModifiedBy>
  <cp:revision>9</cp:revision>
  <cp:lastPrinted>2020-10-22T08:36:00Z</cp:lastPrinted>
  <dcterms:created xsi:type="dcterms:W3CDTF">2021-03-12T05:07:00Z</dcterms:created>
  <dcterms:modified xsi:type="dcterms:W3CDTF">2021-03-19T10:45:00Z</dcterms:modified>
</cp:coreProperties>
</file>