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38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2AE38422" w:rsidR="00EB0AF1" w:rsidRPr="00862D93" w:rsidRDefault="00074577" w:rsidP="00AE35D8">
                  <w:pPr>
                    <w:jc w:val="right"/>
                  </w:pPr>
                  <w:r>
                    <w:t>от «</w:t>
                  </w:r>
                  <w:r w:rsidR="0094349B">
                    <w:t>06</w:t>
                  </w:r>
                  <w:r>
                    <w:t xml:space="preserve">» </w:t>
                  </w:r>
                  <w:r w:rsidR="0094349B">
                    <w:t>апреля</w:t>
                  </w:r>
                  <w:r>
                    <w:t xml:space="preserve"> 2021 г. №</w:t>
                  </w:r>
                  <w:r w:rsidR="00F00594">
                    <w:t xml:space="preserve"> 19</w:t>
                  </w:r>
                  <w:r>
                    <w:t xml:space="preserve">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36E6866" w14:textId="4882E09F" w:rsidR="00EB0AF1" w:rsidRPr="0094349B" w:rsidRDefault="00074577" w:rsidP="0094349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Hlk68534009"/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право заключения договора </w:t>
            </w:r>
            <w:r w:rsidR="0094349B" w:rsidRPr="0094349B">
              <w:rPr>
                <w:rFonts w:eastAsiaTheme="minorHAnsi"/>
                <w:sz w:val="28"/>
                <w:szCs w:val="28"/>
                <w:lang w:eastAsia="en-US"/>
              </w:rPr>
              <w:t>на оказание услуг субъекту малого и среднего предпринимательства Пермского края по содействию в размещении продукции субъектов малого и среднего предпринимательства на международной торговой электронной площадке «</w:t>
            </w:r>
            <w:proofErr w:type="spellStart"/>
            <w:r w:rsidR="0094349B" w:rsidRPr="0094349B">
              <w:rPr>
                <w:rFonts w:eastAsiaTheme="minorHAnsi"/>
                <w:sz w:val="28"/>
                <w:szCs w:val="28"/>
                <w:lang w:eastAsia="en-US"/>
              </w:rPr>
              <w:t>Эпиньдо</w:t>
            </w:r>
            <w:proofErr w:type="spellEnd"/>
            <w:r w:rsidR="0094349B" w:rsidRPr="0094349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bookmarkEnd w:id="0"/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3F844799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925564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BB6C082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B915D0">
        <w:rPr>
          <w:noProof/>
          <w:sz w:val="24"/>
          <w:szCs w:val="24"/>
        </w:rPr>
        <w:t>20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9"/>
          <w:footerReference w:type="default" r:id="rId10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328E81F6" w14:textId="6F2D1101" w:rsidR="00664240" w:rsidRPr="00202D3D" w:rsidRDefault="00F34639" w:rsidP="004130A9">
      <w:pPr>
        <w:ind w:hanging="2"/>
        <w:rPr>
          <w:rFonts w:cstheme="minorBidi"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94349B" w:rsidRPr="0094349B">
        <w:t>на право заключения договора на оказание услуг субъекту малого и среднего предпринимательства Пермского края по содействию в размещении продукции субъектов малого и среднего предпринимательства на международной торговой электронной площадке «</w:t>
      </w:r>
      <w:proofErr w:type="spellStart"/>
      <w:r w:rsidR="0094349B" w:rsidRPr="0094349B">
        <w:t>Эпиньдо</w:t>
      </w:r>
      <w:proofErr w:type="spellEnd"/>
      <w:r w:rsidR="0094349B" w:rsidRPr="0094349B">
        <w:t>»</w:t>
      </w:r>
      <w:r w:rsidR="0094349B">
        <w:t>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proofErr w:type="spellStart"/>
            <w:r w:rsidR="00C86C6C" w:rsidRPr="00B44B37">
              <w:t>Порохин</w:t>
            </w:r>
            <w:proofErr w:type="spellEnd"/>
            <w:r w:rsidR="00C86C6C" w:rsidRPr="00B44B37">
              <w:t xml:space="preserve"> Дмитрий Владимирович</w:t>
            </w:r>
          </w:p>
          <w:p w14:paraId="2EAE8F2B" w14:textId="4B474988" w:rsidR="0073664A" w:rsidRPr="0073664A" w:rsidRDefault="00C56EC9" w:rsidP="0073664A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rPr>
                <w:rFonts w:eastAsiaTheme="minorHAnsi"/>
                <w:lang w:eastAsia="en-US"/>
              </w:rPr>
              <w:t>Контактное лицо:</w:t>
            </w:r>
            <w:r w:rsidR="00202D3D" w:rsidRPr="00B44B37">
              <w:rPr>
                <w:rFonts w:eastAsiaTheme="minorHAnsi"/>
                <w:lang w:eastAsia="en-US"/>
              </w:rPr>
              <w:t xml:space="preserve"> </w:t>
            </w:r>
            <w:r w:rsidR="0073664A">
              <w:rPr>
                <w:rFonts w:eastAsiaTheme="minorHAnsi"/>
                <w:lang w:eastAsia="en-US"/>
              </w:rPr>
              <w:t xml:space="preserve">Никитина Яна </w:t>
            </w:r>
            <w:proofErr w:type="spellStart"/>
            <w:r w:rsidR="0073664A">
              <w:rPr>
                <w:rFonts w:eastAsiaTheme="minorHAnsi"/>
                <w:lang w:eastAsia="en-US"/>
              </w:rPr>
              <w:t>Алесеевна</w:t>
            </w:r>
            <w:proofErr w:type="spellEnd"/>
          </w:p>
          <w:p w14:paraId="6C3CE197" w14:textId="00D7C6EF" w:rsidR="00C56EC9" w:rsidRPr="00B44B37" w:rsidRDefault="0073664A" w:rsidP="0073664A">
            <w:pPr>
              <w:spacing w:after="0"/>
              <w:rPr>
                <w:rFonts w:eastAsiaTheme="minorHAnsi"/>
                <w:lang w:eastAsia="en-US"/>
              </w:rPr>
            </w:pPr>
            <w:r w:rsidRPr="0073664A">
              <w:rPr>
                <w:rFonts w:eastAsiaTheme="minorHAnsi"/>
                <w:lang w:eastAsia="en-US"/>
              </w:rPr>
              <w:t xml:space="preserve">(адрес) 614015, г. Пермь, ул. Петропавловская, 41, эт.2, оф. 205, тел.: (342) 27-006-77, эл. почта: </w:t>
            </w:r>
            <w:r>
              <w:rPr>
                <w:rFonts w:eastAsiaTheme="minorHAnsi"/>
                <w:lang w:val="en-US" w:eastAsia="en-US"/>
              </w:rPr>
              <w:t>nikitina</w:t>
            </w:r>
            <w:r w:rsidRPr="0073664A">
              <w:rPr>
                <w:rFonts w:eastAsiaTheme="minorHAnsi"/>
                <w:lang w:eastAsia="en-US"/>
              </w:rPr>
              <w:t>@perm-export.ru</w:t>
            </w:r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0EC1124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 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4EDBB351" w:rsidR="009A2AEF" w:rsidRPr="00B44B37" w:rsidRDefault="00635CA6" w:rsidP="00635CA6">
            <w:pPr>
              <w:spacing w:after="0"/>
              <w:ind w:hanging="2"/>
              <w:rPr>
                <w:lang w:eastAsia="ar-SA"/>
              </w:rPr>
            </w:pPr>
            <w:r w:rsidRPr="00635CA6">
              <w:rPr>
                <w:lang w:eastAsia="ar-SA"/>
              </w:rPr>
              <w:t>Содействие в размещении продукции субъектов малого и среднего предпринимательства на международной торговой электронной площадке «</w:t>
            </w:r>
            <w:proofErr w:type="spellStart"/>
            <w:r w:rsidRPr="00635CA6">
              <w:rPr>
                <w:lang w:eastAsia="ar-SA"/>
              </w:rPr>
              <w:t>Эпиньдо</w:t>
            </w:r>
            <w:proofErr w:type="spellEnd"/>
            <w:r w:rsidRPr="00635CA6">
              <w:rPr>
                <w:lang w:eastAsia="ar-SA"/>
              </w:rPr>
              <w:t>»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6B5B9D1B" w:rsidR="00F87C19" w:rsidRPr="00B44B37" w:rsidRDefault="00635CA6" w:rsidP="00B44B37">
            <w:pPr>
              <w:suppressAutoHyphens/>
              <w:spacing w:after="0"/>
            </w:pPr>
            <w:r>
              <w:t>Не позднее 31 декабря 2021 года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47D79691" w:rsidR="00504446" w:rsidRPr="00B44B37" w:rsidRDefault="0094349B" w:rsidP="00B44B37">
            <w:pPr>
              <w:suppressAutoHyphens/>
              <w:spacing w:after="0"/>
              <w:rPr>
                <w:lang w:eastAsia="ar-SA"/>
              </w:rPr>
            </w:pPr>
            <w:r w:rsidRPr="0094349B">
              <w:rPr>
                <w:lang w:eastAsia="ar-SA"/>
              </w:rPr>
              <w:t>900 000 (Девятьсот тысяч) рублей 00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D5F" w14:textId="77777777" w:rsidR="0094349B" w:rsidRPr="0094349B" w:rsidRDefault="0094349B" w:rsidP="0094349B">
            <w:pPr>
              <w:shd w:val="clear" w:color="auto" w:fill="FFFFFF"/>
              <w:spacing w:after="0"/>
              <w:rPr>
                <w:rFonts w:eastAsia="Calibri"/>
              </w:rPr>
            </w:pPr>
            <w:r w:rsidRPr="0094349B">
              <w:rPr>
                <w:rFonts w:eastAsia="Calibri"/>
              </w:rPr>
              <w:t>1) Авансовый платеж в размере 80% от общей стоимости услуг оплачивается заказчиком на основании выставленного исполнителем счёта в течение 5 (Пяти) банковских дней с даты выставления счёта;</w:t>
            </w:r>
          </w:p>
          <w:p w14:paraId="34130936" w14:textId="5FC2BEA4" w:rsidR="0094349B" w:rsidRDefault="0094349B" w:rsidP="0094349B">
            <w:pPr>
              <w:shd w:val="clear" w:color="auto" w:fill="FFFFFF"/>
              <w:spacing w:after="0"/>
              <w:rPr>
                <w:rFonts w:eastAsia="Calibri"/>
              </w:rPr>
            </w:pPr>
            <w:r w:rsidRPr="0094349B">
              <w:rPr>
                <w:rFonts w:eastAsia="Calibri"/>
              </w:rPr>
              <w:t>2) Окончательный расчет в размере 20% от общей стоимости услуг оплачивается заказчиком после подписания сторонами акта сдачи-приемки оказанных услуг на основании выставленного исполнителем счёта в срок не позднее 20 (Двадцати) банковских дней с даты подписания акта сдачи-приемки оказанных услуг.</w:t>
            </w:r>
          </w:p>
          <w:p w14:paraId="0CF8BBD3" w14:textId="339D4955" w:rsidR="00C31E26" w:rsidRPr="00B44B37" w:rsidRDefault="00074577" w:rsidP="0094349B">
            <w:pPr>
              <w:shd w:val="clear" w:color="auto" w:fill="FFFFFF"/>
              <w:spacing w:after="0"/>
            </w:pPr>
            <w:r w:rsidRPr="00B44B37">
              <w:rPr>
                <w:rFonts w:eastAsia="Calibri"/>
              </w:rPr>
              <w:t xml:space="preserve"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</w:t>
            </w:r>
            <w:r w:rsidRPr="00B44B37">
              <w:rPr>
                <w:rFonts w:eastAsia="Calibri"/>
              </w:rPr>
              <w:lastRenderedPageBreak/>
              <w:t>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159" w14:textId="77777777" w:rsidR="00635CA6" w:rsidRPr="00635CA6" w:rsidRDefault="00635CA6" w:rsidP="00635CA6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635CA6">
              <w:rPr>
                <w:rFonts w:eastAsiaTheme="minorHAnsi"/>
                <w:color w:val="000000"/>
                <w:lang w:eastAsia="en-US"/>
              </w:rPr>
              <w:t>Соответствие требованиям, установленным в соответствии с законодательством Российской Федерации, если законодательством установлены специальные требования, касающиеся исполнения обязательств по предмету договора.</w:t>
            </w:r>
          </w:p>
          <w:p w14:paraId="6806F66B" w14:textId="77777777" w:rsidR="00635CA6" w:rsidRPr="00635CA6" w:rsidRDefault="00635CA6" w:rsidP="00635CA6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635CA6">
              <w:rPr>
                <w:rFonts w:eastAsiaTheme="minorHAns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6E286712" w14:textId="77777777" w:rsidR="00635CA6" w:rsidRPr="00635CA6" w:rsidRDefault="00635CA6" w:rsidP="00635CA6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635CA6">
              <w:rPr>
                <w:rFonts w:eastAsiaTheme="minorHAnsi"/>
                <w:color w:val="000000"/>
                <w:lang w:eastAsia="en-US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1F071594" w14:textId="77777777" w:rsidR="00635CA6" w:rsidRPr="00635CA6" w:rsidRDefault="00635CA6" w:rsidP="00635CA6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635CA6">
              <w:rPr>
                <w:rFonts w:eastAsiaTheme="minorHAnsi"/>
                <w:color w:val="000000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6DD381F0" w14:textId="77777777" w:rsidR="00635CA6" w:rsidRPr="00635CA6" w:rsidRDefault="00635CA6" w:rsidP="00635CA6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635CA6">
              <w:rPr>
                <w:rFonts w:eastAsiaTheme="minorHAns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35CA6">
              <w:rPr>
                <w:rFonts w:eastAsiaTheme="minorHAnsi"/>
                <w:color w:val="000000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662CD6B6" w14:textId="77777777" w:rsidR="00635CA6" w:rsidRPr="00635CA6" w:rsidRDefault="00635CA6" w:rsidP="00635CA6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635CA6">
              <w:rPr>
                <w:rFonts w:eastAsiaTheme="minorHAnsi"/>
                <w:color w:val="000000"/>
                <w:lang w:eastAsia="en-US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</w:t>
            </w:r>
            <w:r w:rsidRPr="00635CA6">
              <w:rPr>
                <w:rFonts w:eastAsiaTheme="minorHAnsi"/>
                <w:color w:val="000000"/>
                <w:lang w:eastAsia="en-US"/>
              </w:rPr>
              <w:lastRenderedPageBreak/>
              <w:t>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6135EE24" w14:textId="77777777" w:rsidR="00635CA6" w:rsidRPr="00635CA6" w:rsidRDefault="00635CA6" w:rsidP="00635CA6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635CA6">
              <w:rPr>
                <w:rFonts w:eastAsiaTheme="minorHAnsi"/>
                <w:color w:val="000000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</w:t>
            </w:r>
            <w:proofErr w:type="gramEnd"/>
            <w:r w:rsidRPr="00635CA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635CA6">
              <w:rPr>
                <w:rFonts w:eastAsiaTheme="minorHAnsi"/>
                <w:color w:val="000000"/>
                <w:lang w:eastAsia="en-US"/>
              </w:rPr>
      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35CA6">
              <w:rPr>
                <w:rFonts w:eastAsiaTheme="minorHAnsi"/>
                <w:color w:val="000000"/>
                <w:lang w:eastAsia="en-US"/>
              </w:rPr>
              <w:t>неполнородными</w:t>
            </w:r>
            <w:proofErr w:type="spellEnd"/>
            <w:r w:rsidRPr="00635CA6">
              <w:rPr>
                <w:rFonts w:eastAsiaTheme="minorHAnsi"/>
                <w:color w:val="000000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</w:p>
          <w:p w14:paraId="6CFDB5BD" w14:textId="77777777" w:rsidR="00635CA6" w:rsidRPr="00635CA6" w:rsidRDefault="00635CA6" w:rsidP="00635CA6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635CA6">
              <w:rPr>
                <w:rFonts w:eastAsiaTheme="minorHAnsi"/>
                <w:color w:val="000000"/>
                <w:lang w:eastAsia="en-US"/>
              </w:rPr>
              <w:t>Участник закупки не является офшорной компанией.</w:t>
            </w:r>
          </w:p>
          <w:p w14:paraId="5C320B9E" w14:textId="77777777" w:rsidR="00635CA6" w:rsidRPr="00635CA6" w:rsidRDefault="00635CA6" w:rsidP="00635CA6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635CA6">
              <w:rPr>
                <w:rFonts w:eastAsiaTheme="minorHAns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14:paraId="0A6D7D2A" w14:textId="06F4A543" w:rsidR="009A2AEF" w:rsidRPr="00B44B37" w:rsidRDefault="00635CA6" w:rsidP="00635CA6">
            <w:pPr>
              <w:numPr>
                <w:ilvl w:val="0"/>
                <w:numId w:val="21"/>
              </w:numPr>
              <w:spacing w:after="0"/>
              <w:rPr>
                <w:color w:val="000000"/>
              </w:rPr>
            </w:pPr>
            <w:r w:rsidRPr="00635CA6">
              <w:rPr>
                <w:rFonts w:eastAsiaTheme="minorHAnsi"/>
                <w:color w:val="000000"/>
                <w:lang w:eastAsia="en-US"/>
              </w:rPr>
              <w:t>Наличие опыта размещения продукции субъектов малого и среднего предпринимательства на международной торговой электронной площадке «</w:t>
            </w:r>
            <w:proofErr w:type="spellStart"/>
            <w:r w:rsidRPr="00635CA6">
              <w:rPr>
                <w:rFonts w:eastAsiaTheme="minorHAnsi"/>
                <w:color w:val="000000"/>
                <w:lang w:eastAsia="en-US"/>
              </w:rPr>
              <w:t>Эпиньдо</w:t>
            </w:r>
            <w:proofErr w:type="spellEnd"/>
            <w:r w:rsidRPr="00635CA6">
              <w:rPr>
                <w:rFonts w:eastAsiaTheme="minorHAnsi"/>
                <w:color w:val="000000"/>
                <w:lang w:eastAsia="en-US"/>
              </w:rPr>
              <w:t>». Подтверждающие документы – копии договоров и подписанных с обеих сторон актов оказанных услуг в количестве не менее 2 (двух) комплектов.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B44B37" w:rsidRDefault="007E764B" w:rsidP="00B44B37">
            <w:pPr>
              <w:spacing w:after="0"/>
            </w:pPr>
          </w:p>
        </w:tc>
      </w:tr>
      <w:tr w:rsidR="007E764B" w:rsidRPr="00B44B37" w14:paraId="071DAC9F" w14:textId="77777777" w:rsidTr="00E46071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5B8975DD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</w:t>
            </w:r>
            <w:r w:rsidR="0094349B" w:rsidRPr="00635CA6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94349B">
              <w:t xml:space="preserve"> </w:t>
            </w:r>
            <w:r w:rsidRPr="00B44B37">
              <w:t xml:space="preserve">Все листы заявки с приложениями должны быть </w:t>
            </w:r>
            <w:r w:rsidRPr="00F00594">
              <w:rPr>
                <w:b/>
              </w:rPr>
              <w:t>прошнурованы</w:t>
            </w:r>
            <w:r w:rsidRPr="00B44B37">
              <w:t xml:space="preserve">, </w:t>
            </w:r>
            <w:r w:rsidRPr="00F00594">
              <w:rPr>
                <w:b/>
              </w:rPr>
              <w:t>пронумерованы</w:t>
            </w:r>
            <w:r w:rsidRPr="00B44B37">
              <w:t xml:space="preserve"> и </w:t>
            </w:r>
            <w:r w:rsidRPr="00F00594">
              <w:rPr>
                <w:b/>
              </w:rPr>
              <w:t>скреплены печатью</w:t>
            </w:r>
            <w:r w:rsidRPr="00B44B37">
              <w:t xml:space="preserve">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60845515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5"/>
            </w:tblGrid>
            <w:tr w:rsidR="00955907" w:rsidRPr="00B44B37" w14:paraId="3E9556E8" w14:textId="77777777" w:rsidTr="0073664A">
              <w:trPr>
                <w:trHeight w:val="1786"/>
              </w:trPr>
              <w:tc>
                <w:tcPr>
                  <w:tcW w:w="6945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73664A">
              <w:trPr>
                <w:trHeight w:val="232"/>
              </w:trPr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29975FE8" w:rsidR="00785F9D" w:rsidRPr="00B44B37" w:rsidRDefault="002A7DAF" w:rsidP="00B44B37">
            <w:pPr>
              <w:widowControl w:val="0"/>
              <w:adjustRightInd w:val="0"/>
              <w:spacing w:after="0"/>
              <w:textAlignment w:val="baseline"/>
              <w:rPr>
                <w:rFonts w:eastAsiaTheme="minorHAnsi"/>
                <w:lang w:eastAsia="en-US"/>
              </w:rPr>
            </w:pPr>
            <w:r w:rsidRPr="00B44B37">
              <w:t>1.</w:t>
            </w:r>
            <w:r w:rsidR="00785F9D" w:rsidRPr="00B44B37">
              <w:rPr>
                <w:rFonts w:eastAsiaTheme="minorHAnsi"/>
                <w:lang w:eastAsia="en-US"/>
              </w:rPr>
              <w:t xml:space="preserve"> Заявка на участие в </w:t>
            </w:r>
            <w:r w:rsidR="005044C3">
              <w:rPr>
                <w:rFonts w:eastAsiaTheme="minorHAnsi"/>
                <w:lang w:eastAsia="en-US"/>
              </w:rPr>
              <w:t xml:space="preserve">закупке </w:t>
            </w:r>
            <w:r w:rsidR="00785F9D" w:rsidRPr="00B44B37">
              <w:rPr>
                <w:rFonts w:eastAsiaTheme="minorHAnsi"/>
                <w:lang w:eastAsia="en-US"/>
              </w:rPr>
              <w:t xml:space="preserve">(Форма 1 Раздел </w:t>
            </w:r>
            <w:r w:rsidR="00785F9D" w:rsidRPr="00B44B37">
              <w:rPr>
                <w:rFonts w:eastAsiaTheme="minorHAnsi"/>
                <w:lang w:val="en-US" w:eastAsia="en-US"/>
              </w:rPr>
              <w:t>III</w:t>
            </w:r>
            <w:r w:rsidR="00785F9D" w:rsidRPr="00B44B37">
              <w:rPr>
                <w:rFonts w:eastAsiaTheme="minorHAns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B44B37" w:rsidRDefault="002A7DAF" w:rsidP="00B44B37">
            <w:pPr>
              <w:widowControl w:val="0"/>
              <w:adjustRightInd w:val="0"/>
              <w:spacing w:after="0"/>
              <w:textAlignment w:val="baseline"/>
            </w:pPr>
            <w:r w:rsidRPr="00B44B37">
              <w:t>2. К заявке прилагаются следующие документы:</w:t>
            </w:r>
          </w:p>
          <w:p w14:paraId="43815BEB" w14:textId="4BF82544" w:rsidR="002A7DAF" w:rsidRPr="00B44B37" w:rsidRDefault="002A7DAF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B44B37">
              <w:t xml:space="preserve">2.1. </w:t>
            </w:r>
            <w:r w:rsidR="00785F9D" w:rsidRPr="00B44B37">
              <w:rPr>
                <w:rFonts w:eastAsiaTheme="minorHAnsi"/>
                <w:lang w:eastAsia="en-US"/>
              </w:rPr>
              <w:t>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Pr="00B44B37" w:rsidRDefault="002A7DAF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r w:rsidRPr="00B44B37">
              <w:t xml:space="preserve">2.2. </w:t>
            </w:r>
            <w:r w:rsidR="00B86A85" w:rsidRPr="00B44B37">
              <w:rPr>
                <w:rFonts w:eastAsiaTheme="minorHAns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 w:rsidRPr="00B44B37">
              <w:rPr>
                <w:rFonts w:eastAsiaTheme="minorHAnsi"/>
                <w:lang w:eastAsia="en-US"/>
              </w:rPr>
              <w:t xml:space="preserve"> либо </w:t>
            </w:r>
            <w:r w:rsidR="00B86A85" w:rsidRPr="00B44B37">
              <w:rPr>
                <w:rFonts w:eastAsiaTheme="minorHAns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342689CB" w14:textId="6AB863B8" w:rsidR="00955907" w:rsidRPr="00B44B37" w:rsidRDefault="00955907" w:rsidP="00B44B3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 w:rsidRPr="00B44B37">
              <w:t>2.3. копия устава (для юридического лица);</w:t>
            </w:r>
          </w:p>
          <w:p w14:paraId="4580FA07" w14:textId="553A7F5D" w:rsidR="00955907" w:rsidRPr="00B44B37" w:rsidRDefault="00955907" w:rsidP="00B44B37">
            <w:pPr>
              <w:spacing w:after="0"/>
            </w:pPr>
            <w:r w:rsidRPr="00B44B37">
              <w:t xml:space="preserve"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</w:t>
            </w:r>
            <w:proofErr w:type="gramStart"/>
            <w:r w:rsidRPr="00B44B37">
              <w:t xml:space="preserve">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 w:rsidRPr="00B44B37">
              <w:rPr>
                <w:kern w:val="1"/>
                <w:lang w:eastAsia="zh-CN" w:bidi="hi-IN"/>
              </w:rPr>
              <w:t xml:space="preserve"> ФНС России от </w:t>
            </w:r>
            <w:r w:rsidRPr="00B44B37">
              <w:rPr>
                <w:kern w:val="1"/>
                <w:lang w:eastAsia="zh-CN" w:bidi="hi-IN"/>
              </w:rPr>
              <w:lastRenderedPageBreak/>
              <w:t>20.01.2017 № ММВ-7-8/20@ код по КНД 1120101</w:t>
            </w:r>
            <w:r w:rsidRPr="00B44B37">
              <w:t>.</w:t>
            </w:r>
            <w:proofErr w:type="gramEnd"/>
          </w:p>
          <w:p w14:paraId="50AECD22" w14:textId="7B1C3CEA" w:rsidR="0053526C" w:rsidRPr="00B44B37" w:rsidRDefault="00923307" w:rsidP="00B44B37">
            <w:pPr>
              <w:spacing w:after="0"/>
            </w:pPr>
            <w:r w:rsidRPr="00B44B37">
              <w:t>2.5.</w:t>
            </w:r>
            <w:r w:rsidRPr="00B44B37"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ри наличии задолженности </w:t>
            </w:r>
            <w:r w:rsidR="00E46071" w:rsidRPr="00B44B37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по налогам</w:t>
            </w:r>
            <w:proofErr w:type="gramStart"/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,</w:t>
            </w:r>
            <w:proofErr w:type="gramEnd"/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 w14:paraId="39BBB8E4" w14:textId="082EDD58" w:rsidR="00923307" w:rsidRPr="00B44B37" w:rsidRDefault="002A7DAF" w:rsidP="00B44B37">
            <w:pPr>
              <w:pStyle w:val="afffe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B44B37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 w:rsidRPr="00B44B37">
              <w:t>–</w:t>
            </w:r>
            <w:r w:rsidRPr="00B44B37">
              <w:t xml:space="preserve"> юридического лица (копия решения</w:t>
            </w:r>
            <w:r w:rsidR="001B1F1C">
              <w:t xml:space="preserve"> (протокола)</w:t>
            </w:r>
            <w:r w:rsidRPr="00B44B37">
              <w:t xml:space="preserve"> о назначении или об избрании </w:t>
            </w:r>
            <w:r w:rsidR="001B1F1C">
              <w:t>и</w:t>
            </w:r>
            <w:r w:rsidRPr="00B44B37">
      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 w:rsidRPr="00B44B37">
              <w:t>–</w:t>
            </w:r>
            <w:r w:rsidRPr="00B44B37">
              <w:t xml:space="preserve"> руководитель). </w:t>
            </w:r>
          </w:p>
          <w:p w14:paraId="1DBA269E" w14:textId="5EFE3E40" w:rsidR="00955907" w:rsidRPr="00B44B37" w:rsidRDefault="0060579A" w:rsidP="00B44B37">
            <w:pPr>
              <w:pStyle w:val="afffe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>
              <w:t>В случае</w:t>
            </w:r>
            <w:r w:rsidR="002A7DAF" w:rsidRPr="00B44B37">
              <w:t xml:space="preserve">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79BC816D" w:rsidR="002A7DAF" w:rsidRPr="00B44B37" w:rsidRDefault="002A7DAF" w:rsidP="00B44B37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B44B37"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</w:t>
            </w:r>
            <w:r w:rsidR="0060579A">
              <w:t>рждающий полномочия такого лица.</w:t>
            </w:r>
          </w:p>
          <w:p w14:paraId="50DD031F" w14:textId="4E8DC497" w:rsidR="00785F9D" w:rsidRPr="00B44B37" w:rsidRDefault="002A7DAF" w:rsidP="00B44B3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B44B37">
              <w:t>2.</w:t>
            </w:r>
            <w:r w:rsidR="00923307" w:rsidRPr="00B44B37">
              <w:t>7</w:t>
            </w:r>
            <w:r w:rsidRPr="00B44B37">
              <w:t xml:space="preserve">. </w:t>
            </w:r>
            <w:r w:rsidR="00785F9D" w:rsidRPr="00B44B37">
              <w:rPr>
                <w:rFonts w:eastAsiaTheme="minorHAnsi"/>
                <w:lang w:eastAsia="en-US"/>
              </w:rPr>
              <w:t>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13CCF66B" w14:textId="77777777" w:rsidR="00D23DE6" w:rsidRDefault="008B7F57" w:rsidP="00B44B37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t>2.</w:t>
            </w:r>
            <w:r w:rsidR="00923307" w:rsidRPr="00B44B37">
              <w:t>8</w:t>
            </w:r>
            <w:r w:rsidRPr="00B44B37">
              <w:t xml:space="preserve">. </w:t>
            </w:r>
            <w:r w:rsidR="00785F9D" w:rsidRPr="00B44B37">
              <w:rPr>
                <w:rFonts w:eastAsiaTheme="minorHAnsi"/>
                <w:lang w:eastAsia="en-US"/>
              </w:rPr>
              <w:t>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72C542F5" w14:textId="50094BB3" w:rsidR="00DF62E1" w:rsidRPr="00B44B37" w:rsidRDefault="00DF62E1" w:rsidP="00B44B37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2.9. </w:t>
            </w:r>
            <w:r w:rsidRPr="00DF62E1">
              <w:rPr>
                <w:rFonts w:eastAsiaTheme="minorHAnsi"/>
                <w:lang w:eastAsia="en-US"/>
              </w:rPr>
              <w:t xml:space="preserve">Документы, подтверждающие сведения о наличии у участника закупки </w:t>
            </w:r>
            <w:r w:rsidR="0094349B" w:rsidRPr="0094349B">
              <w:rPr>
                <w:rFonts w:eastAsiaTheme="minorHAnsi"/>
                <w:lang w:eastAsia="en-US"/>
              </w:rPr>
              <w:t>опыта размещения продукции субъектов малого и среднего предпринимательства на международной торговой электронной площадке «</w:t>
            </w:r>
            <w:proofErr w:type="spellStart"/>
            <w:r w:rsidR="0094349B" w:rsidRPr="0094349B">
              <w:rPr>
                <w:rFonts w:eastAsiaTheme="minorHAnsi"/>
                <w:lang w:eastAsia="en-US"/>
              </w:rPr>
              <w:t>Эпиньдо</w:t>
            </w:r>
            <w:proofErr w:type="spellEnd"/>
            <w:r w:rsidR="0094349B" w:rsidRPr="0094349B">
              <w:rPr>
                <w:rFonts w:eastAsiaTheme="minorHAnsi"/>
                <w:lang w:eastAsia="en-US"/>
              </w:rPr>
              <w:t>». Подтверждающие документы – копии договоров и подписанных с обеих сторон актов оказанных услуг в количестве не менее 2 (двух) комплектов.</w:t>
            </w:r>
            <w:r w:rsidR="0094349B">
              <w:rPr>
                <w:rFonts w:eastAsiaTheme="minorHAnsi"/>
                <w:lang w:eastAsia="en-US"/>
              </w:rPr>
              <w:t xml:space="preserve"> </w:t>
            </w:r>
            <w:r w:rsidRPr="00DF62E1">
              <w:rPr>
                <w:rFonts w:eastAsiaTheme="minorHAnsi"/>
                <w:lang w:eastAsia="en-US"/>
              </w:rPr>
              <w:t>Сведения рекомендовано представить по форме 5 Раздела III Документации.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635CA6" w:rsidRDefault="00E46071" w:rsidP="0073664A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635CA6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635CA6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635CA6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3" w:name="_Hlk51232121"/>
          </w:p>
          <w:bookmarkEnd w:id="13"/>
          <w:p w14:paraId="5BF3EA53" w14:textId="4B1B705A" w:rsidR="009A2AEF" w:rsidRPr="00B44B37" w:rsidRDefault="00EF0274" w:rsidP="00EF027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EF0274">
              <w:rPr>
                <w:lang w:eastAsia="ar-SA"/>
              </w:rPr>
              <w:t xml:space="preserve">Наличие у участника закупки права на предоставление интересов компании </w:t>
            </w:r>
            <w:proofErr w:type="spellStart"/>
            <w:r w:rsidRPr="00EF0274">
              <w:rPr>
                <w:lang w:eastAsia="ar-SA"/>
              </w:rPr>
              <w:t>Epinduo</w:t>
            </w:r>
            <w:proofErr w:type="spellEnd"/>
            <w:r w:rsidRPr="00EF0274">
              <w:rPr>
                <w:lang w:eastAsia="ar-SA"/>
              </w:rPr>
              <w:t xml:space="preserve"> LLC на территории Российской Федерации, осуществление привлечения экспортеров для размещения и продвижения на </w:t>
            </w:r>
            <w:proofErr w:type="spellStart"/>
            <w:r w:rsidRPr="00EF0274">
              <w:rPr>
                <w:lang w:eastAsia="ar-SA"/>
              </w:rPr>
              <w:t>внутрикитайских</w:t>
            </w:r>
            <w:proofErr w:type="spellEnd"/>
            <w:r w:rsidRPr="00EF0274">
              <w:rPr>
                <w:lang w:eastAsia="ar-SA"/>
              </w:rPr>
              <w:t xml:space="preserve"> и трансграничных </w:t>
            </w:r>
            <w:proofErr w:type="spellStart"/>
            <w:r w:rsidRPr="00EF0274">
              <w:rPr>
                <w:lang w:eastAsia="ar-SA"/>
              </w:rPr>
              <w:t>маркетплейсах</w:t>
            </w:r>
            <w:proofErr w:type="spellEnd"/>
            <w:r w:rsidRPr="00EF0274">
              <w:rPr>
                <w:lang w:eastAsia="ar-SA"/>
              </w:rPr>
              <w:t xml:space="preserve"> Китая (Tmall.com, JD.com, </w:t>
            </w:r>
            <w:proofErr w:type="spellStart"/>
            <w:r w:rsidRPr="00EF0274">
              <w:rPr>
                <w:lang w:eastAsia="ar-SA"/>
              </w:rPr>
              <w:t>Wechat</w:t>
            </w:r>
            <w:proofErr w:type="spellEnd"/>
            <w:r w:rsidRPr="00EF0274">
              <w:rPr>
                <w:lang w:eastAsia="ar-SA"/>
              </w:rPr>
              <w:t xml:space="preserve">, Taobao.com, Pipinduo.com, epinduo.com, 1688.com) в магазинах компании </w:t>
            </w:r>
            <w:proofErr w:type="spellStart"/>
            <w:r w:rsidRPr="00EF0274">
              <w:rPr>
                <w:lang w:eastAsia="ar-SA"/>
              </w:rPr>
              <w:t>Epinduo</w:t>
            </w:r>
            <w:proofErr w:type="spellEnd"/>
            <w:r w:rsidRPr="00EF0274">
              <w:rPr>
                <w:lang w:eastAsia="ar-SA"/>
              </w:rPr>
              <w:t xml:space="preserve"> LLC, а также в национальном магазине России на площадке </w:t>
            </w:r>
            <w:proofErr w:type="spellStart"/>
            <w:r w:rsidRPr="00EF0274">
              <w:rPr>
                <w:lang w:eastAsia="ar-SA"/>
              </w:rPr>
              <w:t>Tmall</w:t>
            </w:r>
            <w:proofErr w:type="spellEnd"/>
            <w:r w:rsidRPr="00EF0274">
              <w:rPr>
                <w:lang w:eastAsia="ar-SA"/>
              </w:rPr>
              <w:t xml:space="preserve">. Подтверждающие документы – копия уведомления о представительстве компании </w:t>
            </w:r>
            <w:proofErr w:type="spellStart"/>
            <w:r w:rsidRPr="00EF0274">
              <w:rPr>
                <w:lang w:eastAsia="ar-SA"/>
              </w:rPr>
              <w:t>Epinduo</w:t>
            </w:r>
            <w:proofErr w:type="spellEnd"/>
            <w:r w:rsidRPr="00EF0274">
              <w:rPr>
                <w:lang w:eastAsia="ar-SA"/>
              </w:rPr>
              <w:t xml:space="preserve"> LLC на территории Российской Федерации. Уведомление должно быть представлено на русском языке, либо содержать перевод документа, и должно быть заверено уполномоченным лицом участника закупки.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</w:t>
            </w:r>
            <w:r w:rsidRPr="00B44B37">
              <w:lastRenderedPageBreak/>
              <w:t>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lastRenderedPageBreak/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lastRenderedPageBreak/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325" w14:textId="77361122" w:rsidR="000A7D8D" w:rsidRPr="000A7D8D" w:rsidRDefault="000A7D8D" w:rsidP="000A7D8D">
            <w:pPr>
              <w:spacing w:after="0"/>
              <w:rPr>
                <w:rFonts w:eastAsiaTheme="minorHAnsi"/>
                <w:lang w:eastAsia="en-US"/>
              </w:rPr>
            </w:pPr>
            <w:r w:rsidRPr="000A7D8D">
              <w:rPr>
                <w:rFonts w:eastAsiaTheme="minorHAnsi"/>
                <w:lang w:eastAsia="en-US"/>
              </w:rPr>
              <w:t>Начало подачи заявок – «</w:t>
            </w:r>
            <w:r w:rsidR="00EF0274">
              <w:rPr>
                <w:rFonts w:eastAsiaTheme="minorHAnsi"/>
                <w:lang w:eastAsia="en-US"/>
              </w:rPr>
              <w:t>0</w:t>
            </w:r>
            <w:r w:rsidR="00F00594">
              <w:rPr>
                <w:rFonts w:eastAsiaTheme="minorHAnsi"/>
                <w:lang w:eastAsia="en-US"/>
              </w:rPr>
              <w:t>7</w:t>
            </w:r>
            <w:r w:rsidRPr="000A7D8D">
              <w:rPr>
                <w:rFonts w:eastAsiaTheme="minorHAnsi"/>
                <w:lang w:eastAsia="en-US"/>
              </w:rPr>
              <w:t xml:space="preserve">» </w:t>
            </w:r>
            <w:r w:rsidR="00EF0274">
              <w:rPr>
                <w:rFonts w:eastAsiaTheme="minorHAnsi"/>
                <w:lang w:eastAsia="en-US"/>
              </w:rPr>
              <w:t>апреля</w:t>
            </w:r>
            <w:r w:rsidRPr="000A7D8D">
              <w:rPr>
                <w:rFonts w:eastAsiaTheme="minorHAnsi"/>
                <w:lang w:eastAsia="en-US"/>
              </w:rPr>
              <w:t xml:space="preserve"> 2021 г. </w:t>
            </w:r>
          </w:p>
          <w:p w14:paraId="1975D784" w14:textId="498C0A87" w:rsidR="007E764B" w:rsidRPr="00B44B37" w:rsidRDefault="00635CA6" w:rsidP="00F00594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Окончание подачи заявок: </w:t>
            </w:r>
            <w:r w:rsidR="000A7D8D" w:rsidRPr="000A7D8D">
              <w:rPr>
                <w:rFonts w:eastAsiaTheme="minorHAnsi"/>
                <w:lang w:eastAsia="en-US"/>
              </w:rPr>
              <w:t>до 1</w:t>
            </w:r>
            <w:r w:rsidR="00F00594">
              <w:rPr>
                <w:rFonts w:eastAsiaTheme="minorHAnsi"/>
                <w:lang w:eastAsia="en-US"/>
              </w:rPr>
              <w:t>6</w:t>
            </w:r>
            <w:r w:rsidR="000A7D8D" w:rsidRPr="000A7D8D">
              <w:rPr>
                <w:rFonts w:eastAsiaTheme="minorHAnsi"/>
                <w:lang w:eastAsia="en-US"/>
              </w:rPr>
              <w:t xml:space="preserve">-00 часов местного времени Заказчика 1 </w:t>
            </w:r>
            <w:r>
              <w:rPr>
                <w:rFonts w:eastAsiaTheme="minorHAnsi"/>
                <w:lang w:eastAsia="en-US"/>
              </w:rPr>
              <w:t>«12» апреля 2021 года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55947FD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614015, г. Пермь, ул. Петропавловская, 41, эт.2, оф. 205, тел.:(342) 27-006-77, доб. 202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2ED647E6" w:rsidR="007E764B" w:rsidRPr="00B44B37" w:rsidRDefault="00386515" w:rsidP="00635CA6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635CA6" w:rsidRPr="00635CA6">
              <w:rPr>
                <w:bCs/>
                <w:szCs w:val="24"/>
              </w:rPr>
              <w:t>15</w:t>
            </w:r>
            <w:r w:rsidRPr="00635CA6">
              <w:rPr>
                <w:bCs/>
                <w:szCs w:val="24"/>
              </w:rPr>
              <w:t>»</w:t>
            </w:r>
            <w:r w:rsidRPr="00B44B37">
              <w:rPr>
                <w:bCs/>
                <w:szCs w:val="24"/>
              </w:rPr>
              <w:t xml:space="preserve"> </w:t>
            </w:r>
            <w:r w:rsidR="000141ED">
              <w:rPr>
                <w:bCs/>
                <w:szCs w:val="24"/>
              </w:rPr>
              <w:t>апреля</w:t>
            </w:r>
            <w:r w:rsidR="00E56B0C" w:rsidRPr="00B44B37">
              <w:rPr>
                <w:bCs/>
                <w:szCs w:val="24"/>
              </w:rPr>
              <w:t xml:space="preserve">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B44B37" w:rsidRDefault="004E0C03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szCs w:val="24"/>
              </w:rPr>
              <w:t>614990, г. Пермь, ул. Окулова, 75, корп.1, эт.2, оф. 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584" w14:textId="577321FE" w:rsidR="004130A9" w:rsidRPr="00B44B37" w:rsidRDefault="00E56B0C" w:rsidP="00906FE9">
            <w:pPr>
              <w:spacing w:after="0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2651443F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1.</w:t>
            </w:r>
            <w:r w:rsidRPr="00EF0274">
              <w:rPr>
                <w:rFonts w:eastAsia="Calibri"/>
                <w:lang w:eastAsia="ar-SA"/>
              </w:rPr>
              <w:tab/>
              <w:t>Продолжительность деятельности участника закупки с даты государственной регистрации:</w:t>
            </w:r>
          </w:p>
          <w:p w14:paraId="16B3F98F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менее 1 года – 0 баллов;</w:t>
            </w:r>
          </w:p>
          <w:p w14:paraId="1179A02B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от 1 до 2 лет включительно – 5 баллов;</w:t>
            </w:r>
          </w:p>
          <w:p w14:paraId="02025476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более 2 лет – 10 баллов.</w:t>
            </w:r>
          </w:p>
          <w:p w14:paraId="2E6EE73E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</w:p>
          <w:p w14:paraId="6FAA0E17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2.</w:t>
            </w:r>
            <w:r w:rsidRPr="00EF0274">
              <w:rPr>
                <w:rFonts w:eastAsia="Calibri"/>
                <w:lang w:eastAsia="ar-SA"/>
              </w:rPr>
              <w:tab/>
              <w:t xml:space="preserve">Наличие у участника закупки права на предоставление интересов компании </w:t>
            </w:r>
            <w:proofErr w:type="spellStart"/>
            <w:r w:rsidRPr="00EF0274">
              <w:rPr>
                <w:rFonts w:eastAsia="Calibri"/>
                <w:lang w:eastAsia="ar-SA"/>
              </w:rPr>
              <w:t>Epinduo</w:t>
            </w:r>
            <w:proofErr w:type="spellEnd"/>
            <w:r w:rsidRPr="00EF0274">
              <w:rPr>
                <w:rFonts w:eastAsia="Calibri"/>
                <w:lang w:eastAsia="ar-SA"/>
              </w:rPr>
              <w:t xml:space="preserve"> LLC на территории Российской Федерации, осуществление привлечения экспортеров для размещения и продвижения на </w:t>
            </w:r>
            <w:proofErr w:type="spellStart"/>
            <w:r w:rsidRPr="00EF0274">
              <w:rPr>
                <w:rFonts w:eastAsia="Calibri"/>
                <w:lang w:eastAsia="ar-SA"/>
              </w:rPr>
              <w:t>внутрикитайских</w:t>
            </w:r>
            <w:proofErr w:type="spellEnd"/>
            <w:r w:rsidRPr="00EF0274">
              <w:rPr>
                <w:rFonts w:eastAsia="Calibri"/>
                <w:lang w:eastAsia="ar-SA"/>
              </w:rPr>
              <w:t xml:space="preserve"> и трансграничных </w:t>
            </w:r>
            <w:proofErr w:type="spellStart"/>
            <w:r w:rsidRPr="00EF0274">
              <w:rPr>
                <w:rFonts w:eastAsia="Calibri"/>
                <w:lang w:eastAsia="ar-SA"/>
              </w:rPr>
              <w:t>маркетплейсах</w:t>
            </w:r>
            <w:proofErr w:type="spellEnd"/>
            <w:r w:rsidRPr="00EF0274">
              <w:rPr>
                <w:rFonts w:eastAsia="Calibri"/>
                <w:lang w:eastAsia="ar-SA"/>
              </w:rPr>
              <w:t xml:space="preserve"> Китая (Tmall.com, JD.com, </w:t>
            </w:r>
            <w:proofErr w:type="spellStart"/>
            <w:r w:rsidRPr="00EF0274">
              <w:rPr>
                <w:rFonts w:eastAsia="Calibri"/>
                <w:lang w:eastAsia="ar-SA"/>
              </w:rPr>
              <w:t>Wechat</w:t>
            </w:r>
            <w:proofErr w:type="spellEnd"/>
            <w:r w:rsidRPr="00EF0274">
              <w:rPr>
                <w:rFonts w:eastAsia="Calibri"/>
                <w:lang w:eastAsia="ar-SA"/>
              </w:rPr>
              <w:t xml:space="preserve">, Taobao.com, Pipinduo.com, epinduo.com, 1688.com) в магазинах компании </w:t>
            </w:r>
            <w:proofErr w:type="spellStart"/>
            <w:r w:rsidRPr="00EF0274">
              <w:rPr>
                <w:rFonts w:eastAsia="Calibri"/>
                <w:lang w:eastAsia="ar-SA"/>
              </w:rPr>
              <w:t>Epinduo</w:t>
            </w:r>
            <w:proofErr w:type="spellEnd"/>
            <w:r w:rsidRPr="00EF0274">
              <w:rPr>
                <w:rFonts w:eastAsia="Calibri"/>
                <w:lang w:eastAsia="ar-SA"/>
              </w:rPr>
              <w:t xml:space="preserve"> LLC, а также в национальном магазине России на площадке </w:t>
            </w:r>
            <w:proofErr w:type="spellStart"/>
            <w:r w:rsidRPr="00EF0274">
              <w:rPr>
                <w:rFonts w:eastAsia="Calibri"/>
                <w:lang w:eastAsia="ar-SA"/>
              </w:rPr>
              <w:t>Tmall</w:t>
            </w:r>
            <w:proofErr w:type="spellEnd"/>
            <w:r w:rsidRPr="00EF0274">
              <w:rPr>
                <w:rFonts w:eastAsia="Calibri"/>
                <w:lang w:eastAsia="ar-SA"/>
              </w:rPr>
              <w:t xml:space="preserve">. Подтверждающие документы – копия уведомления о представительстве компании </w:t>
            </w:r>
            <w:proofErr w:type="spellStart"/>
            <w:r w:rsidRPr="00EF0274">
              <w:rPr>
                <w:rFonts w:eastAsia="Calibri"/>
                <w:lang w:eastAsia="ar-SA"/>
              </w:rPr>
              <w:t>Epinduo</w:t>
            </w:r>
            <w:proofErr w:type="spellEnd"/>
            <w:r w:rsidRPr="00EF0274">
              <w:rPr>
                <w:rFonts w:eastAsia="Calibri"/>
                <w:lang w:eastAsia="ar-SA"/>
              </w:rPr>
              <w:t xml:space="preserve"> LLC на территории Российской Федерации. Уведомление должно быть представлено на русском языке, либо содержать перевод документа, и должно быть заверено уполномоченным лицом участника закупки.</w:t>
            </w:r>
          </w:p>
          <w:p w14:paraId="69EB6DA8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отсутствие - 0 баллов;</w:t>
            </w:r>
          </w:p>
          <w:p w14:paraId="07DAB60E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наличие  – 20 баллов.</w:t>
            </w:r>
          </w:p>
          <w:p w14:paraId="6C86D967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</w:p>
          <w:p w14:paraId="0C4F259A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3.</w:t>
            </w:r>
            <w:r w:rsidRPr="00EF0274">
              <w:rPr>
                <w:rFonts w:eastAsia="Calibri"/>
                <w:lang w:eastAsia="ar-SA"/>
              </w:rPr>
              <w:tab/>
              <w:t>Наличие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«</w:t>
            </w:r>
            <w:proofErr w:type="spellStart"/>
            <w:r w:rsidRPr="00EF0274">
              <w:rPr>
                <w:rFonts w:eastAsia="Calibri"/>
                <w:lang w:eastAsia="ar-SA"/>
              </w:rPr>
              <w:t>Эпиньдо</w:t>
            </w:r>
            <w:proofErr w:type="spellEnd"/>
            <w:r w:rsidRPr="00EF0274">
              <w:rPr>
                <w:rFonts w:eastAsia="Calibri"/>
                <w:lang w:eastAsia="ar-SA"/>
              </w:rPr>
              <w:t xml:space="preserve">». </w:t>
            </w:r>
            <w:r w:rsidRPr="00EF0274">
              <w:rPr>
                <w:rFonts w:eastAsia="Calibri"/>
                <w:lang w:eastAsia="ar-SA"/>
              </w:rPr>
              <w:lastRenderedPageBreak/>
              <w:t>Подтверждающие документы – копии договоров и подписанных с обеих сторон актов оказанных услуг.</w:t>
            </w:r>
          </w:p>
          <w:p w14:paraId="53624F0C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2 комплекта – 0 баллов;</w:t>
            </w:r>
          </w:p>
          <w:p w14:paraId="7D7F71D9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3 - 4 комплекта – 5 баллов;</w:t>
            </w:r>
          </w:p>
          <w:p w14:paraId="1D3F80A7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5 и более комплектов – 10 баллов.</w:t>
            </w:r>
          </w:p>
          <w:p w14:paraId="28375306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</w:p>
          <w:p w14:paraId="6D78C42D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4.</w:t>
            </w:r>
            <w:r w:rsidRPr="00EF0274">
              <w:rPr>
                <w:rFonts w:eastAsia="Calibri"/>
                <w:lang w:eastAsia="ar-SA"/>
              </w:rPr>
              <w:tab/>
              <w:t>Предложение участника закупки в отношении стоимости договора (указывается в заявке участника):</w:t>
            </w:r>
          </w:p>
          <w:p w14:paraId="4D0AD8A0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снижение начальной (максимальной) цены до 5% включительно – 0 баллов;</w:t>
            </w:r>
          </w:p>
          <w:p w14:paraId="342549B8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снижение начальной (максимальной) цены свыше 5% до 10% включительно – 5 баллов;</w:t>
            </w:r>
          </w:p>
          <w:p w14:paraId="1589D849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снижение начальной (максимальной) цены свыше 10% до 15% включительно – 10 баллов;</w:t>
            </w:r>
          </w:p>
          <w:p w14:paraId="643B2416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снижение начальной (максимальной) цены свыше 15% – 15 баллов;</w:t>
            </w:r>
          </w:p>
          <w:p w14:paraId="4BE44957" w14:textId="77777777" w:rsidR="00EF0274" w:rsidRPr="00EF0274" w:rsidRDefault="00EF0274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EF0274">
              <w:rPr>
                <w:rFonts w:eastAsia="Calibri"/>
                <w:lang w:eastAsia="ar-SA"/>
              </w:rPr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73D3B82C" w14:textId="77777777" w:rsidR="00B44B37" w:rsidRPr="00B44B37" w:rsidRDefault="00B44B37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</w:p>
          <w:p w14:paraId="1C4D54C4" w14:textId="77777777" w:rsidR="00B44B37" w:rsidRPr="00B44B37" w:rsidRDefault="00B44B37" w:rsidP="00906FE9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 w14:paraId="785BCF40" w14:textId="5DB9A284" w:rsidR="00E56B0C" w:rsidRPr="00B44B37" w:rsidRDefault="00B44B37" w:rsidP="00906FE9">
            <w:pPr>
              <w:spacing w:after="0"/>
              <w:rPr>
                <w:b/>
                <w:bCs/>
                <w:color w:val="000000"/>
              </w:rPr>
            </w:pPr>
            <w:r w:rsidRPr="00B44B37">
              <w:rPr>
                <w:rFonts w:eastAsia="Calibri"/>
                <w:lang w:eastAsia="ar-SA"/>
              </w:rPr>
              <w:t xml:space="preserve">При равенстве баллов победителем признается участник с более ранним временем подачи заявки. 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4" w:name="_Toc311413747"/>
            <w:bookmarkStart w:id="15" w:name="_Toc311467171"/>
            <w:bookmarkStart w:id="16" w:name="_Toc311716856"/>
            <w:bookmarkStart w:id="17" w:name="_Toc311801079"/>
            <w:bookmarkStart w:id="18" w:name="_Toc359254770"/>
            <w:bookmarkStart w:id="19" w:name="_Toc359311330"/>
            <w:bookmarkStart w:id="20" w:name="_Toc359311588"/>
            <w:bookmarkStart w:id="21" w:name="_Toc359311713"/>
            <w:bookmarkStart w:id="22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</w:t>
            </w:r>
            <w:r w:rsidRPr="00B44B37">
              <w:lastRenderedPageBreak/>
              <w:t xml:space="preserve">участию в закупочных процедурах при проведении последующих закупок. 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316149F7" w14:textId="79E95AEF" w:rsidR="00E56B0C" w:rsidRPr="00B44B37" w:rsidRDefault="00E56B0C" w:rsidP="00635CA6">
            <w:pPr>
              <w:spacing w:after="0"/>
              <w:ind w:firstLine="567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3" w:name="_Ref119427310"/>
    </w:p>
    <w:p w14:paraId="0CD6A0E0" w14:textId="77777777" w:rsidR="003D5B29" w:rsidRPr="00F00594" w:rsidRDefault="003D5B29" w:rsidP="0014203D">
      <w:pPr>
        <w:pStyle w:val="1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00594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F00594">
        <w:rPr>
          <w:rFonts w:ascii="Times New Roman" w:hAnsi="Times New Roman"/>
          <w:sz w:val="28"/>
          <w:szCs w:val="28"/>
          <w:lang w:val="en-US"/>
        </w:rPr>
        <w:t>II</w:t>
      </w:r>
      <w:r w:rsidRPr="00F00594">
        <w:rPr>
          <w:rFonts w:ascii="Times New Roman" w:hAnsi="Times New Roman"/>
          <w:sz w:val="28"/>
          <w:szCs w:val="28"/>
        </w:rPr>
        <w:t>. ТЕХНИЧЕСКОЕ ЗАДАНИЕ</w:t>
      </w:r>
    </w:p>
    <w:p w14:paraId="320646FF" w14:textId="77777777" w:rsidR="00F00594" w:rsidRPr="00F00594" w:rsidRDefault="00F00594" w:rsidP="00F00594">
      <w:pPr>
        <w:rPr>
          <w:sz w:val="28"/>
          <w:szCs w:val="28"/>
          <w:highlight w:val="yellow"/>
        </w:rPr>
      </w:pPr>
    </w:p>
    <w:p w14:paraId="53A23D03" w14:textId="77777777" w:rsidR="00F00594" w:rsidRPr="00F00594" w:rsidRDefault="00F00594" w:rsidP="00F00594">
      <w:pPr>
        <w:pStyle w:val="afffe"/>
        <w:widowControl w:val="0"/>
        <w:numPr>
          <w:ilvl w:val="0"/>
          <w:numId w:val="49"/>
        </w:numPr>
        <w:suppressAutoHyphens/>
        <w:spacing w:after="0"/>
        <w:ind w:left="142" w:firstLine="0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 xml:space="preserve">Исполнитель обязуется оказать услуги по регистрации и размещению субъекта МСП на международной </w:t>
      </w:r>
      <w:r w:rsidRPr="00F00594">
        <w:rPr>
          <w:color w:val="000000" w:themeColor="text1"/>
          <w:sz w:val="28"/>
          <w:szCs w:val="28"/>
        </w:rPr>
        <w:t>электронной торговой площадке «</w:t>
      </w:r>
      <w:proofErr w:type="spellStart"/>
      <w:r w:rsidRPr="00F00594">
        <w:rPr>
          <w:color w:val="000000" w:themeColor="text1"/>
          <w:sz w:val="28"/>
          <w:szCs w:val="28"/>
        </w:rPr>
        <w:t>Эпиньдо</w:t>
      </w:r>
      <w:proofErr w:type="spellEnd"/>
      <w:r w:rsidRPr="00F00594">
        <w:rPr>
          <w:color w:val="000000" w:themeColor="text1"/>
          <w:sz w:val="28"/>
          <w:szCs w:val="28"/>
        </w:rPr>
        <w:t>» (</w:t>
      </w:r>
      <w:hyperlink r:id="rId11" w:history="1">
        <w:r w:rsidRPr="00F00594">
          <w:rPr>
            <w:rStyle w:val="aff"/>
            <w:sz w:val="28"/>
            <w:szCs w:val="28"/>
          </w:rPr>
          <w:t>http://epinduo.com/</w:t>
        </w:r>
      </w:hyperlink>
      <w:r w:rsidRPr="00F00594">
        <w:rPr>
          <w:color w:val="000000" w:themeColor="text1"/>
          <w:sz w:val="28"/>
          <w:szCs w:val="28"/>
        </w:rPr>
        <w:t>)</w:t>
      </w:r>
      <w:r w:rsidRPr="00F00594">
        <w:rPr>
          <w:rFonts w:eastAsia="Andale Sans UI"/>
          <w:color w:val="000000" w:themeColor="text1"/>
          <w:kern w:val="2"/>
          <w:sz w:val="28"/>
          <w:szCs w:val="28"/>
        </w:rPr>
        <w:t>.</w:t>
      </w:r>
    </w:p>
    <w:p w14:paraId="120B831F" w14:textId="77777777" w:rsidR="00F00594" w:rsidRPr="00F00594" w:rsidRDefault="00F00594" w:rsidP="00F00594">
      <w:pPr>
        <w:pStyle w:val="afffe"/>
        <w:widowControl w:val="0"/>
        <w:numPr>
          <w:ilvl w:val="0"/>
          <w:numId w:val="49"/>
        </w:numPr>
        <w:suppressAutoHyphens/>
        <w:spacing w:after="0"/>
        <w:ind w:left="142" w:firstLine="0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>Перечень предоставляемых услуг:</w:t>
      </w:r>
    </w:p>
    <w:p w14:paraId="5EB1E65F" w14:textId="77777777" w:rsidR="00F00594" w:rsidRPr="00F00594" w:rsidRDefault="00F00594" w:rsidP="00F00594">
      <w:pPr>
        <w:pStyle w:val="afffe"/>
        <w:widowControl w:val="0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>•</w:t>
      </w:r>
      <w:r w:rsidRPr="00F00594">
        <w:rPr>
          <w:rFonts w:eastAsia="Andale Sans UI"/>
          <w:color w:val="000000" w:themeColor="text1"/>
          <w:kern w:val="2"/>
          <w:sz w:val="28"/>
          <w:szCs w:val="28"/>
        </w:rPr>
        <w:tab/>
        <w:t>Регистрация точки присутствия на международной торговой электронной площадке «</w:t>
      </w:r>
      <w:proofErr w:type="spellStart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Эпиньдо</w:t>
      </w:r>
      <w:proofErr w:type="spellEnd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» (http://epinduo.com/) – до 7 SKU (SKU — идентификатор товарной позиции (артикул), единица учёта запасов, складской номер, используемый в торговле для отслеживания статистики по реализованным товарам/услугам);</w:t>
      </w:r>
    </w:p>
    <w:p w14:paraId="69DFA77F" w14:textId="77777777" w:rsidR="00F00594" w:rsidRPr="00F00594" w:rsidRDefault="00F00594" w:rsidP="00F00594">
      <w:pPr>
        <w:pStyle w:val="afffe"/>
        <w:widowControl w:val="0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>•</w:t>
      </w:r>
      <w:r w:rsidRPr="00F00594">
        <w:rPr>
          <w:rFonts w:eastAsia="Andale Sans UI"/>
          <w:color w:val="000000" w:themeColor="text1"/>
          <w:kern w:val="2"/>
          <w:sz w:val="28"/>
          <w:szCs w:val="28"/>
        </w:rPr>
        <w:tab/>
        <w:t xml:space="preserve">Маркетинговая поддержка – 4 прямых эфира* на площадке, прямой эфир с </w:t>
      </w:r>
      <w:proofErr w:type="spellStart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блоггером</w:t>
      </w:r>
      <w:proofErr w:type="spellEnd"/>
      <w:r w:rsidRPr="00F00594">
        <w:rPr>
          <w:rFonts w:eastAsia="Andale Sans UI"/>
          <w:color w:val="000000" w:themeColor="text1"/>
          <w:kern w:val="2"/>
          <w:sz w:val="28"/>
          <w:szCs w:val="28"/>
        </w:rPr>
        <w:t xml:space="preserve"> (не менее 500 000 подписчиков) в социальных сетях, 12 промо акций (дегустация) **, перевод материалов, рассылка информации о продукте по базе покупателей КНР, проведение переговоров и дегустации образцов с торговой сетью КНР (Харбин, Шанхай);</w:t>
      </w:r>
    </w:p>
    <w:p w14:paraId="44299CEF" w14:textId="77777777" w:rsidR="00F00594" w:rsidRPr="00F00594" w:rsidRDefault="00F00594" w:rsidP="00F00594">
      <w:pPr>
        <w:pStyle w:val="afffe"/>
        <w:widowControl w:val="0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>•</w:t>
      </w:r>
      <w:r w:rsidRPr="00F00594">
        <w:rPr>
          <w:rFonts w:eastAsia="Andale Sans UI"/>
          <w:color w:val="000000" w:themeColor="text1"/>
          <w:kern w:val="2"/>
          <w:sz w:val="28"/>
          <w:szCs w:val="28"/>
        </w:rPr>
        <w:tab/>
        <w:t>Продажи продукции (100% гарантия начала продаж);</w:t>
      </w:r>
    </w:p>
    <w:p w14:paraId="0B7668F3" w14:textId="77777777" w:rsidR="00F00594" w:rsidRPr="00F00594" w:rsidRDefault="00F00594" w:rsidP="00F00594">
      <w:pPr>
        <w:pStyle w:val="afffe"/>
        <w:widowControl w:val="0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>•</w:t>
      </w:r>
      <w:r w:rsidRPr="00F00594">
        <w:rPr>
          <w:rFonts w:eastAsia="Andale Sans UI"/>
          <w:color w:val="000000" w:themeColor="text1"/>
          <w:kern w:val="2"/>
          <w:sz w:val="28"/>
          <w:szCs w:val="28"/>
        </w:rPr>
        <w:tab/>
        <w:t>Внешнеэкономический контракт, отгрузка, доставка товара в розничные сети;</w:t>
      </w:r>
    </w:p>
    <w:p w14:paraId="58A4E9DF" w14:textId="77777777" w:rsidR="00F00594" w:rsidRPr="00F00594" w:rsidRDefault="00F00594" w:rsidP="00F00594">
      <w:pPr>
        <w:pStyle w:val="afffe"/>
        <w:widowControl w:val="0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>•</w:t>
      </w:r>
      <w:r w:rsidRPr="00F00594">
        <w:rPr>
          <w:rFonts w:eastAsia="Andale Sans UI"/>
          <w:color w:val="000000" w:themeColor="text1"/>
          <w:kern w:val="2"/>
          <w:sz w:val="28"/>
          <w:szCs w:val="28"/>
        </w:rPr>
        <w:tab/>
        <w:t xml:space="preserve">Размещение продукции экспортера в розничной сети магазинов </w:t>
      </w:r>
      <w:proofErr w:type="spellStart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Эпиньдо</w:t>
      </w:r>
      <w:proofErr w:type="spellEnd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.</w:t>
      </w:r>
    </w:p>
    <w:p w14:paraId="49AD07AC" w14:textId="77777777" w:rsidR="00F00594" w:rsidRPr="00F00594" w:rsidRDefault="00F00594" w:rsidP="00F00594">
      <w:pPr>
        <w:pStyle w:val="afffe"/>
        <w:widowControl w:val="0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</w:p>
    <w:p w14:paraId="0E0C2E66" w14:textId="77777777" w:rsidR="00F00594" w:rsidRPr="00F00594" w:rsidRDefault="00F00594" w:rsidP="00F00594">
      <w:pPr>
        <w:pStyle w:val="afffe"/>
        <w:widowControl w:val="0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 xml:space="preserve">* «Прямой эфир» – трансляции – популярный канал продвижения, в котором </w:t>
      </w:r>
      <w:proofErr w:type="spellStart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блоггер</w:t>
      </w:r>
      <w:proofErr w:type="spellEnd"/>
      <w:r w:rsidRPr="00F00594">
        <w:rPr>
          <w:rFonts w:eastAsia="Andale Sans UI"/>
          <w:color w:val="000000" w:themeColor="text1"/>
          <w:kern w:val="2"/>
          <w:sz w:val="28"/>
          <w:szCs w:val="28"/>
        </w:rPr>
        <w:t xml:space="preserve"> рассказывает о продукции и компании, отвечает на вопросы пользователей о продукте, тестирует продукт и описывает его свойства, такие как вкус, внешний вид, запах и так далее. Трансляция имеет прямую привязку к онлайн-магазину, из которого происходят продажи рекламируемого продукта в реальном времени. Минимальный охват зрителей – от 10 000 человек. Индивидуальная трансляция длится 1 час, общая трансляция длится 20 минут.</w:t>
      </w:r>
    </w:p>
    <w:p w14:paraId="045CBB87" w14:textId="77777777" w:rsidR="00F00594" w:rsidRPr="00F00594" w:rsidRDefault="00F00594" w:rsidP="00F00594">
      <w:pPr>
        <w:pStyle w:val="afffe"/>
        <w:widowControl w:val="0"/>
        <w:suppressAutoHyphens/>
        <w:spacing w:after="0"/>
        <w:ind w:left="142"/>
        <w:rPr>
          <w:rFonts w:eastAsia="Andale Sans UI"/>
          <w:color w:val="000000" w:themeColor="text1"/>
          <w:kern w:val="2"/>
          <w:sz w:val="28"/>
          <w:szCs w:val="28"/>
          <w:highlight w:val="yellow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>** «Промо акция» – вид продвижения продукции, при котором продвигаемый продукт выставляется в розничной сети магазинов в Китае, а специальный сотрудник рассказывает заранее подготовленную информацию о продукте. При этом покупателям предлагается оценить вкусовые качества продукции и выдается скидка на покупку этой продукции через онлайн магазины.</w:t>
      </w:r>
    </w:p>
    <w:p w14:paraId="7492CD8E" w14:textId="77777777" w:rsidR="00F00594" w:rsidRPr="00F00594" w:rsidRDefault="00F00594" w:rsidP="00F00594">
      <w:pPr>
        <w:widowControl w:val="0"/>
        <w:suppressAutoHyphens/>
        <w:rPr>
          <w:rFonts w:eastAsia="Andale Sans UI"/>
          <w:color w:val="000000" w:themeColor="text1"/>
          <w:kern w:val="2"/>
          <w:sz w:val="28"/>
          <w:szCs w:val="28"/>
          <w:highlight w:val="yellow"/>
        </w:rPr>
      </w:pPr>
    </w:p>
    <w:p w14:paraId="3EE4C489" w14:textId="77777777" w:rsidR="00F00594" w:rsidRPr="00F00594" w:rsidRDefault="00F00594" w:rsidP="00F00594">
      <w:pPr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b/>
          <w:bCs/>
          <w:color w:val="000000" w:themeColor="text1"/>
          <w:kern w:val="2"/>
          <w:sz w:val="28"/>
          <w:szCs w:val="28"/>
        </w:rPr>
        <w:t>3.</w:t>
      </w:r>
      <w:r w:rsidRPr="00F00594">
        <w:rPr>
          <w:rFonts w:eastAsia="Andale Sans UI"/>
          <w:color w:val="000000" w:themeColor="text1"/>
          <w:kern w:val="2"/>
          <w:sz w:val="28"/>
          <w:szCs w:val="28"/>
        </w:rPr>
        <w:t xml:space="preserve"> Услуги по содействию в размещении получателя услуги на международной торговой электронной площадке «</w:t>
      </w:r>
      <w:proofErr w:type="spellStart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Эпиньдо</w:t>
      </w:r>
      <w:proofErr w:type="spellEnd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» (http://epinduo.com/) считаются оказанными после подписания акта о публикации продукции по результатам размещения на электронной площадке.</w:t>
      </w:r>
    </w:p>
    <w:p w14:paraId="695490A9" w14:textId="77777777" w:rsidR="00F00594" w:rsidRPr="00F00594" w:rsidRDefault="00F00594" w:rsidP="00F00594">
      <w:pPr>
        <w:pStyle w:val="afffe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 xml:space="preserve">4. Услуги по маркетинговой поддержке </w:t>
      </w:r>
      <w:proofErr w:type="gramStart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точки присутствия продукции получателя услуги</w:t>
      </w:r>
      <w:proofErr w:type="gramEnd"/>
      <w:r w:rsidRPr="00F00594">
        <w:rPr>
          <w:rFonts w:eastAsia="Andale Sans UI"/>
          <w:color w:val="000000" w:themeColor="text1"/>
          <w:kern w:val="2"/>
          <w:sz w:val="28"/>
          <w:szCs w:val="28"/>
        </w:rPr>
        <w:t xml:space="preserve"> на электронных торговых площадках считаются оказанными после подписания отчета о маркетинговой поддержке точки присутствия продукции получателя услуги и подписания акта приемки-сдачи оказанных услуг. Отчет предоставляется не позднее 3 (Трех) месяцев с даты размещения продукции на электронной площадке и оплаты маркетинговой </w:t>
      </w:r>
      <w:proofErr w:type="gramStart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поддержки точки присутствия продукции получателя услуги</w:t>
      </w:r>
      <w:proofErr w:type="gramEnd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. Отчет должен содержать:</w:t>
      </w:r>
    </w:p>
    <w:p w14:paraId="6C3E9BE0" w14:textId="77777777" w:rsidR="00F00594" w:rsidRPr="00F00594" w:rsidRDefault="00F00594" w:rsidP="00F00594">
      <w:pPr>
        <w:pStyle w:val="afffe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>- Скриншоты проведения регистрации точки присутствия на площадке получателя услуги, в том числе с демонстрацией размещенных товарных позиций;</w:t>
      </w:r>
    </w:p>
    <w:p w14:paraId="38EEE393" w14:textId="77777777" w:rsidR="00F00594" w:rsidRPr="00F00594" w:rsidRDefault="00F00594" w:rsidP="00F00594">
      <w:pPr>
        <w:pStyle w:val="afffe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lastRenderedPageBreak/>
        <w:t xml:space="preserve">- Скриншоты оказания маркетинговой поддержки, в том числе скриншоты прямых эфиров на площадке, прямого эфира с </w:t>
      </w:r>
      <w:proofErr w:type="spellStart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блоггером</w:t>
      </w:r>
      <w:proofErr w:type="spellEnd"/>
      <w:r w:rsidRPr="00F00594">
        <w:rPr>
          <w:rFonts w:eastAsia="Andale Sans UI"/>
          <w:color w:val="000000" w:themeColor="text1"/>
          <w:kern w:val="2"/>
          <w:sz w:val="28"/>
          <w:szCs w:val="28"/>
        </w:rPr>
        <w:t xml:space="preserve"> (на котором продемонстрировано наличие нужного количества подписчиков);</w:t>
      </w:r>
    </w:p>
    <w:p w14:paraId="3F9D5A57" w14:textId="77777777" w:rsidR="00F00594" w:rsidRPr="00F00594" w:rsidRDefault="00F00594" w:rsidP="00F00594">
      <w:pPr>
        <w:pStyle w:val="afffe"/>
        <w:suppressAutoHyphens/>
        <w:ind w:left="142"/>
        <w:rPr>
          <w:rFonts w:eastAsia="Andale Sans UI"/>
          <w:color w:val="000000" w:themeColor="text1"/>
          <w:kern w:val="2"/>
          <w:sz w:val="28"/>
          <w:szCs w:val="28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 xml:space="preserve">- Фотоотчет размещения продукции получателя услуги в розничной сети магазинов </w:t>
      </w:r>
      <w:proofErr w:type="spellStart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Эпиньдо</w:t>
      </w:r>
      <w:proofErr w:type="spellEnd"/>
      <w:r w:rsidRPr="00F00594">
        <w:rPr>
          <w:rFonts w:eastAsia="Andale Sans UI"/>
          <w:color w:val="000000" w:themeColor="text1"/>
          <w:kern w:val="2"/>
          <w:sz w:val="28"/>
          <w:szCs w:val="28"/>
        </w:rPr>
        <w:t>;</w:t>
      </w:r>
    </w:p>
    <w:p w14:paraId="129F9094" w14:textId="77777777" w:rsidR="00F00594" w:rsidRPr="00F00594" w:rsidRDefault="00F00594" w:rsidP="00F00594">
      <w:pPr>
        <w:pStyle w:val="afffe"/>
        <w:suppressAutoHyphens/>
        <w:spacing w:after="0"/>
        <w:ind w:left="142"/>
        <w:rPr>
          <w:rFonts w:eastAsia="Andale Sans UI"/>
          <w:color w:val="000000" w:themeColor="text1"/>
          <w:kern w:val="2"/>
          <w:sz w:val="28"/>
          <w:szCs w:val="28"/>
          <w:highlight w:val="yellow"/>
        </w:rPr>
      </w:pPr>
      <w:r w:rsidRPr="00F00594">
        <w:rPr>
          <w:rFonts w:eastAsia="Andale Sans UI"/>
          <w:color w:val="000000" w:themeColor="text1"/>
          <w:kern w:val="2"/>
          <w:sz w:val="28"/>
          <w:szCs w:val="28"/>
        </w:rPr>
        <w:t>- Фотоотчет проведения дегустаций.</w:t>
      </w:r>
    </w:p>
    <w:p w14:paraId="35DE6C6B" w14:textId="77777777" w:rsidR="00F00594" w:rsidRDefault="00F00594" w:rsidP="00F00594">
      <w:pPr>
        <w:rPr>
          <w:highlight w:val="yellow"/>
        </w:rPr>
      </w:pPr>
    </w:p>
    <w:p w14:paraId="41A51820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  <w:bookmarkStart w:id="24" w:name="_Toc183062408"/>
      <w:bookmarkStart w:id="25" w:name="_Toc342035834"/>
      <w:bookmarkEnd w:id="23"/>
    </w:p>
    <w:p w14:paraId="2BEB71DE" w14:textId="02D5081E" w:rsidR="00CA31B8" w:rsidRPr="00D828A4" w:rsidRDefault="00CA31B8" w:rsidP="00534667">
      <w:pPr>
        <w:autoSpaceDE w:val="0"/>
        <w:autoSpaceDN w:val="0"/>
        <w:adjustRightInd w:val="0"/>
        <w:spacing w:after="0" w:line="240" w:lineRule="exact"/>
        <w:sectPr w:rsidR="00CA31B8" w:rsidRPr="00D828A4" w:rsidSect="00F00594">
          <w:pgSz w:w="11906" w:h="16838"/>
          <w:pgMar w:top="1134" w:right="567" w:bottom="567" w:left="426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4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5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6" w:name="_Toc125778470"/>
      <w:bookmarkStart w:id="27" w:name="_Toc125786997"/>
      <w:bookmarkStart w:id="28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2257066E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9" w:name="_Toc342035837"/>
      <w:bookmarkStart w:id="30" w:name="_Toc121292706"/>
      <w:bookmarkStart w:id="31" w:name="_Toc125778472"/>
      <w:bookmarkStart w:id="32" w:name="_Toc125786999"/>
      <w:bookmarkStart w:id="33" w:name="_Toc125787080"/>
      <w:bookmarkStart w:id="34" w:name="_Toc125803204"/>
      <w:bookmarkStart w:id="35" w:name="_Toc125892487"/>
      <w:bookmarkEnd w:id="26"/>
      <w:bookmarkEnd w:id="27"/>
      <w:bookmarkEnd w:id="28"/>
      <w:r w:rsidRPr="002D0133">
        <w:rPr>
          <w:rFonts w:eastAsia="Calibri"/>
          <w:b/>
          <w:sz w:val="28"/>
          <w:szCs w:val="28"/>
        </w:rPr>
        <w:t xml:space="preserve">ФОРМА ЗАЯВКИ НА УЧАСТИЕ В </w:t>
      </w:r>
      <w:r w:rsidR="000141ED">
        <w:rPr>
          <w:rFonts w:eastAsia="Calibri"/>
          <w:b/>
          <w:sz w:val="28"/>
          <w:szCs w:val="28"/>
        </w:rPr>
        <w:t>ЗАКУПКЕ</w:t>
      </w:r>
    </w:p>
    <w:p w14:paraId="7BAE6476" w14:textId="55EBE6AE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Заявка на участие в </w:t>
      </w:r>
      <w:r w:rsidR="000141ED">
        <w:rPr>
          <w:rFonts w:eastAsia="Calibri"/>
          <w:b/>
          <w:sz w:val="28"/>
          <w:szCs w:val="28"/>
        </w:rPr>
        <w:t>закупке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</w:t>
      </w:r>
      <w:proofErr w:type="gramStart"/>
      <w:r w:rsidRPr="002D0133">
        <w:rPr>
          <w:rFonts w:eastAsia="Calibri"/>
          <w:sz w:val="28"/>
          <w:szCs w:val="28"/>
        </w:rPr>
        <w:t>на</w:t>
      </w:r>
      <w:proofErr w:type="gramEnd"/>
      <w:r w:rsidRPr="002D0133">
        <w:rPr>
          <w:rFonts w:eastAsia="Calibri"/>
          <w:sz w:val="28"/>
          <w:szCs w:val="28"/>
        </w:rPr>
        <w:t xml:space="preserve">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3771C716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</w:t>
      </w:r>
      <w:r w:rsidR="000141ED">
        <w:rPr>
          <w:rFonts w:eastAsia="Calibri"/>
          <w:sz w:val="28"/>
          <w:szCs w:val="28"/>
        </w:rPr>
        <w:t xml:space="preserve">закупки </w:t>
      </w:r>
      <w:r w:rsidRPr="002D0133">
        <w:rPr>
          <w:rFonts w:eastAsia="Calibri"/>
          <w:sz w:val="28"/>
          <w:szCs w:val="28"/>
        </w:rPr>
        <w:t xml:space="preserve">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3D1CAB3D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и ее технической частью, влияющими на стоимость товара (работ, услуг) ознакомлены в полном объеме. </w:t>
      </w:r>
    </w:p>
    <w:p w14:paraId="35911BCD" w14:textId="7CA8FC11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6" w:name="_Hlk51315782"/>
      <w:r w:rsidR="009751D7" w:rsidRPr="002D0133">
        <w:rPr>
          <w:rFonts w:eastAsia="Calibri"/>
          <w:color w:val="000000"/>
          <w:sz w:val="28"/>
          <w:szCs w:val="28"/>
        </w:rPr>
        <w:t xml:space="preserve">Предложение участника </w:t>
      </w:r>
      <w:r w:rsidR="000141ED">
        <w:rPr>
          <w:rFonts w:eastAsia="Calibri"/>
          <w:color w:val="000000"/>
          <w:sz w:val="28"/>
          <w:szCs w:val="28"/>
        </w:rPr>
        <w:t xml:space="preserve">закупки </w:t>
      </w:r>
      <w:r w:rsidR="009751D7" w:rsidRPr="002D0133">
        <w:rPr>
          <w:rFonts w:eastAsia="Calibri"/>
          <w:color w:val="000000"/>
          <w:sz w:val="28"/>
          <w:szCs w:val="28"/>
        </w:rPr>
        <w:t>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6"/>
    <w:p w14:paraId="13D7C2DE" w14:textId="163CFF76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</w:t>
      </w:r>
      <w:r w:rsidR="000141ED">
        <w:rPr>
          <w:rFonts w:eastAsia="Calibri"/>
          <w:sz w:val="28"/>
          <w:szCs w:val="28"/>
        </w:rPr>
        <w:t xml:space="preserve"> закупки</w:t>
      </w:r>
      <w:r w:rsidRPr="002D0133">
        <w:rPr>
          <w:rFonts w:eastAsia="Calibri"/>
          <w:sz w:val="28"/>
          <w:szCs w:val="28"/>
        </w:rPr>
        <w:t xml:space="preserve">, то они будут в любом случае оказаны (выполнены, поставлены) в полном соответствии с требованиями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документации, в пределах предлагаемой нами цены договора и иными условиями.</w:t>
      </w:r>
    </w:p>
    <w:p w14:paraId="575B8B3A" w14:textId="6DCD669D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включая </w:t>
      </w:r>
      <w:r w:rsidRPr="002D0133">
        <w:rPr>
          <w:rFonts w:eastAsia="Calibri"/>
          <w:sz w:val="28"/>
          <w:szCs w:val="28"/>
        </w:rPr>
        <w:lastRenderedPageBreak/>
        <w:t xml:space="preserve">требования, содержащиеся в технической части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согласно нашим предложениям, которые мы предлагаем включить в договор.</w:t>
      </w:r>
    </w:p>
    <w:p w14:paraId="6DF912F9" w14:textId="14F92B5F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Настоящей заявкой на участие в </w:t>
      </w:r>
      <w:r w:rsidR="000141ED">
        <w:rPr>
          <w:rFonts w:eastAsia="Calibri"/>
          <w:sz w:val="28"/>
          <w:szCs w:val="28"/>
        </w:rPr>
        <w:t xml:space="preserve">закупке </w:t>
      </w:r>
      <w:r w:rsidRPr="002D0133">
        <w:rPr>
          <w:rFonts w:eastAsia="Calibri"/>
          <w:sz w:val="28"/>
          <w:szCs w:val="28"/>
        </w:rPr>
        <w:t xml:space="preserve">сообщаем, что соответствуем требованиям, изложенным в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(Приложение № 1 к заявке на участие в</w:t>
      </w:r>
      <w:r w:rsidR="000141ED">
        <w:rPr>
          <w:rFonts w:eastAsia="Calibri"/>
          <w:sz w:val="28"/>
          <w:szCs w:val="28"/>
        </w:rPr>
        <w:t xml:space="preserve"> закупке</w:t>
      </w:r>
      <w:r w:rsidRPr="002D0133">
        <w:rPr>
          <w:rFonts w:eastAsia="Calibri"/>
          <w:sz w:val="28"/>
          <w:szCs w:val="28"/>
        </w:rPr>
        <w:t>).</w:t>
      </w:r>
    </w:p>
    <w:p w14:paraId="0759D1AC" w14:textId="67003F08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7) Настоящим гарантируем достоверность представленной нами в заявке на участие в </w:t>
      </w:r>
      <w:r w:rsidR="000141ED">
        <w:rPr>
          <w:rFonts w:eastAsia="Calibri"/>
          <w:sz w:val="28"/>
          <w:szCs w:val="28"/>
        </w:rPr>
        <w:t xml:space="preserve">закупке </w:t>
      </w:r>
      <w:r w:rsidRPr="002D0133">
        <w:rPr>
          <w:rFonts w:eastAsia="Calibri"/>
          <w:sz w:val="28"/>
          <w:szCs w:val="28"/>
        </w:rPr>
        <w:t xml:space="preserve">информации и подтверждаем право Заказчика, не противоречащее требованию формирования равных для всех участников </w:t>
      </w:r>
      <w:r w:rsidR="000141ED">
        <w:rPr>
          <w:rFonts w:eastAsia="Calibri"/>
          <w:sz w:val="28"/>
          <w:szCs w:val="28"/>
        </w:rPr>
        <w:t xml:space="preserve">закупки </w:t>
      </w:r>
      <w:r w:rsidRPr="002D0133">
        <w:rPr>
          <w:rFonts w:eastAsia="Calibri"/>
          <w:sz w:val="28"/>
          <w:szCs w:val="28"/>
        </w:rPr>
        <w:t>условий, запрашивать у нас информацию, уточняющую представленные нами в ней сведения.</w:t>
      </w:r>
    </w:p>
    <w:p w14:paraId="1BCD66AA" w14:textId="6563244C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</w:t>
      </w:r>
      <w:r w:rsidR="000141ED">
        <w:rPr>
          <w:rFonts w:eastAsia="Calibri"/>
          <w:sz w:val="28"/>
          <w:szCs w:val="28"/>
        </w:rPr>
        <w:t xml:space="preserve"> закупки</w:t>
      </w:r>
      <w:r w:rsidRPr="002D0133">
        <w:rPr>
          <w:rFonts w:eastAsia="Calibri"/>
          <w:sz w:val="28"/>
          <w:szCs w:val="28"/>
        </w:rPr>
        <w:t xml:space="preserve">, мы берем на себя обязательства подписать со своей стороны договор с Фондом в соответствии с требованиями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нашей заявки на участие в</w:t>
      </w:r>
      <w:r w:rsidR="000141ED">
        <w:rPr>
          <w:rFonts w:eastAsia="Calibri"/>
          <w:sz w:val="28"/>
          <w:szCs w:val="28"/>
        </w:rPr>
        <w:t xml:space="preserve"> закупке</w:t>
      </w:r>
      <w:r w:rsidRPr="002D0133">
        <w:rPr>
          <w:rFonts w:eastAsia="Calibri"/>
          <w:sz w:val="28"/>
          <w:szCs w:val="28"/>
        </w:rPr>
        <w:t>.</w:t>
      </w:r>
    </w:p>
    <w:p w14:paraId="31E83D8F" w14:textId="1DAFB743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</w:t>
      </w:r>
      <w:r w:rsidR="000141ED">
        <w:rPr>
          <w:rFonts w:eastAsia="Calibri"/>
          <w:sz w:val="28"/>
          <w:szCs w:val="28"/>
        </w:rPr>
        <w:t xml:space="preserve"> закупки</w:t>
      </w:r>
      <w:r w:rsidRPr="002D0133">
        <w:rPr>
          <w:rFonts w:eastAsia="Calibri"/>
          <w:sz w:val="28"/>
          <w:szCs w:val="28"/>
        </w:rPr>
        <w:t xml:space="preserve">, а победитель </w:t>
      </w:r>
      <w:r w:rsidR="000141ED">
        <w:rPr>
          <w:rFonts w:eastAsia="Calibri"/>
          <w:sz w:val="28"/>
          <w:szCs w:val="28"/>
        </w:rPr>
        <w:t xml:space="preserve">закупки </w:t>
      </w:r>
      <w:r w:rsidRPr="002D0133">
        <w:rPr>
          <w:rFonts w:eastAsia="Calibri"/>
          <w:sz w:val="28"/>
          <w:szCs w:val="28"/>
        </w:rPr>
        <w:t xml:space="preserve">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нашего предложения.</w:t>
      </w:r>
    </w:p>
    <w:p w14:paraId="358E5A76" w14:textId="135D4D51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</w:t>
      </w:r>
      <w:r w:rsidR="000141ED">
        <w:rPr>
          <w:rFonts w:eastAsia="Calibri"/>
          <w:sz w:val="28"/>
          <w:szCs w:val="28"/>
        </w:rPr>
        <w:t xml:space="preserve"> закупке</w:t>
      </w:r>
      <w:r w:rsidRPr="002D0133">
        <w:rPr>
          <w:rFonts w:eastAsia="Calibri"/>
          <w:sz w:val="28"/>
          <w:szCs w:val="28"/>
        </w:rPr>
        <w:t>.</w:t>
      </w:r>
    </w:p>
    <w:p w14:paraId="31312D98" w14:textId="1D7A9A51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</w:t>
      </w:r>
      <w:r w:rsidR="000141ED">
        <w:rPr>
          <w:rFonts w:eastAsia="Calibri"/>
          <w:sz w:val="28"/>
          <w:szCs w:val="28"/>
        </w:rPr>
        <w:t xml:space="preserve">закупке </w:t>
      </w:r>
      <w:r w:rsidRPr="002D0133">
        <w:rPr>
          <w:rFonts w:eastAsia="Calibri"/>
          <w:sz w:val="28"/>
          <w:szCs w:val="28"/>
        </w:rPr>
        <w:t xml:space="preserve">прилагаются документы, перечисленные в Извещении о проведении </w:t>
      </w:r>
      <w:r w:rsidR="005044C3">
        <w:rPr>
          <w:rFonts w:eastAsia="Calibri"/>
          <w:sz w:val="28"/>
          <w:szCs w:val="28"/>
        </w:rPr>
        <w:t xml:space="preserve">закупки </w:t>
      </w:r>
      <w:r w:rsidRPr="002D0133">
        <w:rPr>
          <w:rFonts w:eastAsia="Calibri"/>
          <w:sz w:val="28"/>
          <w:szCs w:val="28"/>
        </w:rPr>
        <w:t xml:space="preserve">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</w:t>
      </w:r>
      <w:r w:rsidR="005044C3">
        <w:rPr>
          <w:rFonts w:eastAsia="Calibri"/>
          <w:sz w:val="28"/>
          <w:szCs w:val="28"/>
        </w:rPr>
        <w:t xml:space="preserve">закупочной </w:t>
      </w:r>
      <w:r w:rsidRPr="007B1EF2">
        <w:rPr>
          <w:rFonts w:eastAsia="Calibri"/>
          <w:sz w:val="28"/>
          <w:szCs w:val="28"/>
        </w:rPr>
        <w:t>документации, являющиеся неотъемлемой частью нашей заявки на участие в</w:t>
      </w:r>
      <w:r w:rsidR="005044C3">
        <w:rPr>
          <w:rFonts w:eastAsia="Calibri"/>
          <w:sz w:val="28"/>
          <w:szCs w:val="28"/>
        </w:rPr>
        <w:t xml:space="preserve"> закупке</w:t>
      </w:r>
      <w:r w:rsidRPr="007B1EF2">
        <w:rPr>
          <w:rFonts w:eastAsia="Calibri"/>
          <w:sz w:val="28"/>
          <w:szCs w:val="28"/>
        </w:rPr>
        <w:t xml:space="preserve">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</w:t>
      </w:r>
      <w:r w:rsidR="005044C3">
        <w:rPr>
          <w:rFonts w:eastAsia="Calibri"/>
          <w:i/>
          <w:sz w:val="28"/>
          <w:szCs w:val="28"/>
        </w:rPr>
        <w:t xml:space="preserve"> закупке</w:t>
      </w:r>
      <w:r w:rsidRPr="002D0133">
        <w:rPr>
          <w:rFonts w:eastAsia="Calibri"/>
          <w:i/>
          <w:sz w:val="28"/>
          <w:szCs w:val="28"/>
        </w:rPr>
        <w:t>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9"/>
    </w:p>
    <w:p w14:paraId="24D45E97" w14:textId="77777777" w:rsidR="00CF1078" w:rsidRPr="00D828A4" w:rsidRDefault="00CF1078" w:rsidP="00CF1078">
      <w:pPr>
        <w:spacing w:after="0"/>
      </w:pPr>
    </w:p>
    <w:bookmarkEnd w:id="30"/>
    <w:bookmarkEnd w:id="31"/>
    <w:bookmarkEnd w:id="32"/>
    <w:bookmarkEnd w:id="33"/>
    <w:bookmarkEnd w:id="34"/>
    <w:bookmarkEnd w:id="35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7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3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4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7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8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9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7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0281FAD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5</w:t>
      </w:r>
    </w:p>
    <w:p w14:paraId="10847884" w14:textId="09D9270C" w:rsidR="00CC3EFB" w:rsidRDefault="00CC3EFB" w:rsidP="00CC3EFB">
      <w:pPr>
        <w:pStyle w:val="afffe"/>
        <w:ind w:left="0"/>
        <w:jc w:val="center"/>
        <w:rPr>
          <w:b/>
          <w:bCs/>
        </w:rPr>
      </w:pPr>
    </w:p>
    <w:p w14:paraId="6ABBAD9B" w14:textId="2B27D4E8" w:rsidR="00E56B0C" w:rsidRDefault="00F00594" w:rsidP="00CC3EFB">
      <w:pPr>
        <w:pStyle w:val="afffe"/>
        <w:ind w:left="0"/>
        <w:jc w:val="center"/>
        <w:rPr>
          <w:b/>
          <w:bCs/>
        </w:rPr>
      </w:pPr>
      <w:r w:rsidRPr="00723272">
        <w:rPr>
          <w:rFonts w:eastAsia="Calibri"/>
          <w:sz w:val="28"/>
          <w:szCs w:val="28"/>
          <w:lang w:val="uk-UA" w:eastAsia="uk-UA"/>
        </w:rPr>
        <w:t>С</w:t>
      </w:r>
      <w:r w:rsidRPr="00723272">
        <w:rPr>
          <w:rFonts w:eastAsia="Calibri"/>
          <w:sz w:val="28"/>
          <w:szCs w:val="28"/>
          <w:lang w:val="uk-UA" w:eastAsia="ar-SA"/>
        </w:rPr>
        <w:t xml:space="preserve">ВЕДЕНИЯ О НАЛИЧИИ </w:t>
      </w:r>
      <w:r w:rsidRPr="00F00594">
        <w:rPr>
          <w:rFonts w:eastAsia="Calibri"/>
          <w:sz w:val="28"/>
          <w:szCs w:val="28"/>
          <w:lang w:val="uk-UA" w:eastAsia="ar-SA"/>
        </w:rPr>
        <w:t>ОПЫТА РАЗМЕЩЕНИЯ ПРОДУКЦИИ СУБЪЕКТОВ МАЛОГО И СРЕДНЕГО ПРЕДПРИНИМАТЕЛЬСТВА НА МЕЖДУНАРОДНОЙ ТОРГОВОЙ ЭЛЕКТРОННОЙ ПЛОЩАДКЕ «ЭПИНЬДО»</w:t>
      </w:r>
    </w:p>
    <w:p w14:paraId="5B63B646" w14:textId="304C1DB2" w:rsidR="004130A9" w:rsidRPr="004130A9" w:rsidRDefault="004130A9" w:rsidP="004130A9">
      <w:pPr>
        <w:spacing w:after="160" w:line="259" w:lineRule="auto"/>
        <w:contextualSpacing/>
        <w:jc w:val="center"/>
        <w:rPr>
          <w:rFonts w:eastAsiaTheme="minorHAnsi" w:cstheme="minorBidi"/>
          <w:sz w:val="28"/>
          <w:szCs w:val="28"/>
          <w:lang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629"/>
        <w:gridCol w:w="4466"/>
        <w:gridCol w:w="6804"/>
      </w:tblGrid>
      <w:tr w:rsidR="004130A9" w:rsidRPr="00CF5A4C" w14:paraId="5C1DF4CF" w14:textId="77777777" w:rsidTr="008E6B4B">
        <w:tc>
          <w:tcPr>
            <w:tcW w:w="446" w:type="dxa"/>
            <w:shd w:val="clear" w:color="auto" w:fill="FFFFFF"/>
          </w:tcPr>
          <w:p w14:paraId="4510073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29" w:type="dxa"/>
            <w:shd w:val="clear" w:color="auto" w:fill="FFFFFF"/>
          </w:tcPr>
          <w:p w14:paraId="12F1A9B7" w14:textId="722FCE3B" w:rsidR="004130A9" w:rsidRPr="00864FA1" w:rsidRDefault="00A1156E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4466" w:type="dxa"/>
            <w:shd w:val="clear" w:color="auto" w:fill="FFFFFF"/>
          </w:tcPr>
          <w:p w14:paraId="0D90C425" w14:textId="58E9D484" w:rsidR="008E6B4B" w:rsidRPr="005C61D5" w:rsidRDefault="00A1156E" w:rsidP="008E6B4B">
            <w:pPr>
              <w:pStyle w:val="afffe"/>
              <w:ind w:left="0"/>
              <w:jc w:val="center"/>
              <w:rPr>
                <w:lang w:eastAsia="ar-SA"/>
              </w:rPr>
            </w:pPr>
            <w:r>
              <w:t>Сроки размещения</w:t>
            </w:r>
          </w:p>
          <w:p w14:paraId="50BE7BB2" w14:textId="7EEE443C" w:rsidR="004130A9" w:rsidRPr="004130A9" w:rsidRDefault="004130A9" w:rsidP="004130A9">
            <w:p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252A201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E6B4B">
              <w:rPr>
                <w:rFonts w:eastAsia="Calibri"/>
                <w:bdr w:val="single" w:sz="4" w:space="0" w:color="auto"/>
                <w:lang w:eastAsia="en-US"/>
              </w:rPr>
              <w:t>Подтверждающие документы (</w:t>
            </w:r>
            <w:r w:rsidRPr="008E6B4B">
              <w:rPr>
                <w:rFonts w:eastAsia="Calibri"/>
                <w:color w:val="000000"/>
                <w:bdr w:val="single" w:sz="4" w:space="0" w:color="auto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4130A9" w:rsidRPr="00CF5A4C" w14:paraId="413A74C8" w14:textId="77777777" w:rsidTr="008E6B4B">
        <w:tc>
          <w:tcPr>
            <w:tcW w:w="446" w:type="dxa"/>
            <w:shd w:val="clear" w:color="auto" w:fill="auto"/>
          </w:tcPr>
          <w:p w14:paraId="04459CF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14:paraId="7DA37B8E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03C7EFE6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6073456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26237F93" w14:textId="77777777" w:rsidTr="008E6B4B">
        <w:tc>
          <w:tcPr>
            <w:tcW w:w="446" w:type="dxa"/>
            <w:shd w:val="clear" w:color="auto" w:fill="auto"/>
          </w:tcPr>
          <w:p w14:paraId="7A9EF9D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14:paraId="3FE491F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3EC176BE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4134EAE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0A745F77" w14:textId="77777777" w:rsidTr="008E6B4B">
        <w:tc>
          <w:tcPr>
            <w:tcW w:w="446" w:type="dxa"/>
            <w:shd w:val="clear" w:color="auto" w:fill="auto"/>
          </w:tcPr>
          <w:p w14:paraId="3AE1E8F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07B33F46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028F175B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2C9C7D0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3AB5ADE6" w14:textId="77777777" w:rsidTr="008E6B4B">
        <w:trPr>
          <w:trHeight w:val="53"/>
        </w:trPr>
        <w:tc>
          <w:tcPr>
            <w:tcW w:w="446" w:type="dxa"/>
            <w:shd w:val="clear" w:color="auto" w:fill="auto"/>
          </w:tcPr>
          <w:p w14:paraId="2D7F1260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7EF0C4EA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75BF2F4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79D3501F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33A3A15C" w14:textId="77777777" w:rsidTr="008E6B4B">
        <w:trPr>
          <w:trHeight w:val="53"/>
        </w:trPr>
        <w:tc>
          <w:tcPr>
            <w:tcW w:w="3075" w:type="dxa"/>
            <w:gridSpan w:val="2"/>
            <w:shd w:val="clear" w:color="auto" w:fill="auto"/>
          </w:tcPr>
          <w:p w14:paraId="66DD151D" w14:textId="4B932085" w:rsidR="004130A9" w:rsidRPr="00784CCD" w:rsidRDefault="004130A9" w:rsidP="00C56EC9">
            <w:pPr>
              <w:spacing w:after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84CCD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4466" w:type="dxa"/>
            <w:shd w:val="clear" w:color="auto" w:fill="auto"/>
          </w:tcPr>
          <w:p w14:paraId="4A7FDB1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2633FDF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722715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CCA3995" w14:textId="77777777" w:rsidR="00784CCD" w:rsidRPr="00175B7E" w:rsidRDefault="00784CCD" w:rsidP="00784CCD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175B7E">
        <w:t xml:space="preserve">Приложение: </w:t>
      </w:r>
    </w:p>
    <w:p w14:paraId="1DA5885C" w14:textId="505AE2B5" w:rsidR="00F00594" w:rsidRPr="00175B7E" w:rsidRDefault="004130A9" w:rsidP="004130A9">
      <w:p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175B7E">
        <w:rPr>
          <w:rFonts w:eastAsiaTheme="minorHAnsi" w:cstheme="minorBidi"/>
        </w:rPr>
        <w:t>П</w:t>
      </w:r>
      <w:r w:rsidRPr="00175B7E">
        <w:rPr>
          <w:rFonts w:eastAsia="Calibri"/>
        </w:rPr>
        <w:t xml:space="preserve">одтверждающие документы – </w:t>
      </w:r>
      <w:proofErr w:type="spellStart"/>
      <w:r w:rsidR="008E6B4B" w:rsidRPr="00175B7E">
        <w:rPr>
          <w:rFonts w:eastAsia="Calibri"/>
          <w:lang w:val="uk-UA" w:eastAsia="ar-SA"/>
        </w:rPr>
        <w:t>заверенные</w:t>
      </w:r>
      <w:proofErr w:type="spellEnd"/>
      <w:r w:rsidR="008E6B4B" w:rsidRPr="00175B7E">
        <w:rPr>
          <w:rFonts w:eastAsia="Calibri"/>
          <w:lang w:val="uk-UA" w:eastAsia="ar-SA"/>
        </w:rPr>
        <w:t xml:space="preserve"> </w:t>
      </w:r>
      <w:proofErr w:type="spellStart"/>
      <w:r w:rsidR="00175B7E">
        <w:rPr>
          <w:rFonts w:eastAsia="Calibri"/>
          <w:lang w:val="uk-UA" w:eastAsia="ar-SA"/>
        </w:rPr>
        <w:t>у</w:t>
      </w:r>
      <w:r w:rsidR="008E6B4B" w:rsidRPr="00175B7E">
        <w:rPr>
          <w:rFonts w:eastAsia="Calibri"/>
          <w:lang w:val="uk-UA" w:eastAsia="ar-SA"/>
        </w:rPr>
        <w:t>частником</w:t>
      </w:r>
      <w:proofErr w:type="spellEnd"/>
      <w:r w:rsidR="008E6B4B" w:rsidRPr="00175B7E">
        <w:rPr>
          <w:rFonts w:eastAsia="Calibri"/>
          <w:lang w:val="uk-UA" w:eastAsia="ar-SA"/>
        </w:rPr>
        <w:t xml:space="preserve"> закупки </w:t>
      </w:r>
      <w:proofErr w:type="spellStart"/>
      <w:r w:rsidR="008E6B4B" w:rsidRPr="00175B7E">
        <w:rPr>
          <w:rFonts w:eastAsia="Calibri"/>
          <w:lang w:val="uk-UA" w:eastAsia="ar-SA"/>
        </w:rPr>
        <w:t>копии</w:t>
      </w:r>
      <w:proofErr w:type="spellEnd"/>
      <w:r w:rsidR="008E6B4B" w:rsidRPr="00175B7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подписанных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со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всех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сторон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r w:rsidR="00F00594" w:rsidRPr="0094349B">
        <w:rPr>
          <w:rFonts w:eastAsiaTheme="minorHAnsi"/>
          <w:lang w:eastAsia="en-US"/>
        </w:rPr>
        <w:t>договоров и подписанных с обеих сторон актов оказанных услуг.</w:t>
      </w:r>
      <w:r w:rsidR="00F00594">
        <w:rPr>
          <w:rFonts w:eastAsiaTheme="minorHAnsi"/>
          <w:lang w:eastAsia="en-US"/>
        </w:rPr>
        <w:t xml:space="preserve"> </w:t>
      </w:r>
      <w:bookmarkStart w:id="38" w:name="_GoBack"/>
      <w:bookmarkEnd w:id="38"/>
    </w:p>
    <w:p w14:paraId="275DECD9" w14:textId="777C45B6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758B3BE5" w14:textId="7985A5DE" w:rsidR="004130A9" w:rsidRDefault="004130A9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17392239" w14:textId="77777777" w:rsidR="004130A9" w:rsidRPr="00CF5A4C" w:rsidRDefault="004130A9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5953F7E7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055A462B" w14:textId="77777777" w:rsidR="00CC3EFB" w:rsidRPr="00CF5A4C" w:rsidRDefault="00CC3EFB" w:rsidP="00CC3EFB">
      <w:pPr>
        <w:spacing w:after="0"/>
        <w:rPr>
          <w:color w:val="000000"/>
        </w:rPr>
      </w:pPr>
    </w:p>
    <w:p w14:paraId="73428CA6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5B1AC2E0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2CB2EDE8" w14:textId="77777777" w:rsidR="00CC3EFB" w:rsidRDefault="00CC3EFB" w:rsidP="00CC3EFB">
      <w:pPr>
        <w:spacing w:after="0"/>
        <w:jc w:val="left"/>
        <w:rPr>
          <w:b/>
          <w:bCs/>
        </w:rPr>
      </w:pPr>
    </w:p>
    <w:p w14:paraId="34F8E205" w14:textId="400A743E" w:rsidR="00F46AEC" w:rsidRDefault="00F46AEC" w:rsidP="00F46AEC">
      <w:pPr>
        <w:spacing w:after="0"/>
        <w:jc w:val="left"/>
        <w:rPr>
          <w:b/>
          <w:bCs/>
        </w:rPr>
      </w:pPr>
    </w:p>
    <w:p w14:paraId="4B039DC7" w14:textId="77777777" w:rsidR="00F46AEC" w:rsidRDefault="00F46AEC" w:rsidP="00F46AEC">
      <w:pPr>
        <w:spacing w:after="0"/>
        <w:jc w:val="left"/>
        <w:rPr>
          <w:b/>
          <w:bCs/>
        </w:rPr>
      </w:pPr>
    </w:p>
    <w:p w14:paraId="64C8AB77" w14:textId="77777777" w:rsidR="00F46AEC" w:rsidRPr="00D51941" w:rsidRDefault="00F46AEC" w:rsidP="00F46AEC">
      <w:pPr>
        <w:spacing w:after="0"/>
        <w:jc w:val="left"/>
        <w:rPr>
          <w:b/>
          <w:bCs/>
        </w:rPr>
      </w:pPr>
    </w:p>
    <w:p w14:paraId="3C3ADB9D" w14:textId="3907D81F" w:rsidR="00F46AEC" w:rsidRDefault="00F46AEC" w:rsidP="004130A9">
      <w:pPr>
        <w:spacing w:after="0"/>
        <w:jc w:val="left"/>
        <w:rPr>
          <w:b/>
          <w:bCs/>
        </w:rPr>
      </w:pPr>
    </w:p>
    <w:p w14:paraId="7CFAFF0A" w14:textId="44172469" w:rsidR="00F46AEC" w:rsidRDefault="00F46AEC" w:rsidP="004130A9">
      <w:pPr>
        <w:spacing w:after="0"/>
        <w:jc w:val="left"/>
        <w:rPr>
          <w:b/>
          <w:bCs/>
        </w:rPr>
      </w:pPr>
    </w:p>
    <w:p w14:paraId="46DC9AB3" w14:textId="1827949B" w:rsidR="00F46AEC" w:rsidRDefault="00F46AEC" w:rsidP="004130A9">
      <w:pPr>
        <w:spacing w:after="0"/>
        <w:jc w:val="left"/>
        <w:rPr>
          <w:b/>
          <w:bCs/>
        </w:rPr>
      </w:pPr>
    </w:p>
    <w:p w14:paraId="417CAE0A" w14:textId="77777777" w:rsidR="00F46AEC" w:rsidRPr="00D51941" w:rsidRDefault="00F46AEC" w:rsidP="004130A9">
      <w:pPr>
        <w:spacing w:after="0"/>
        <w:jc w:val="left"/>
        <w:rPr>
          <w:b/>
          <w:bCs/>
        </w:rPr>
      </w:pPr>
    </w:p>
    <w:sectPr w:rsidR="00F46AEC" w:rsidRPr="00D51941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77E2" w14:textId="77777777" w:rsidR="00F00594" w:rsidRDefault="00F00594">
      <w:r>
        <w:separator/>
      </w:r>
    </w:p>
  </w:endnote>
  <w:endnote w:type="continuationSeparator" w:id="0">
    <w:p w14:paraId="54D8D757" w14:textId="77777777" w:rsidR="00F00594" w:rsidRDefault="00F0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4366" w14:textId="77777777" w:rsidR="00F00594" w:rsidRDefault="00F00594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F00594" w:rsidRDefault="00F00594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C05A" w14:textId="77777777" w:rsidR="00F00594" w:rsidRDefault="00F00594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F00594" w:rsidRPr="00482E0B" w:rsidRDefault="00F00594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1F00C1">
      <w:rPr>
        <w:sz w:val="22"/>
        <w:szCs w:val="22"/>
      </w:rPr>
      <w:t>19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1F00C1">
      <w:rPr>
        <w:sz w:val="22"/>
        <w:szCs w:val="22"/>
      </w:rPr>
      <w:t>19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3C1B5" w14:textId="77777777" w:rsidR="00F00594" w:rsidRDefault="00F00594">
      <w:r>
        <w:separator/>
      </w:r>
    </w:p>
  </w:footnote>
  <w:footnote w:type="continuationSeparator" w:id="0">
    <w:p w14:paraId="24596415" w14:textId="77777777" w:rsidR="00F00594" w:rsidRDefault="00F0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7777A7"/>
    <w:multiLevelType w:val="multilevel"/>
    <w:tmpl w:val="EAF669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142F78CC"/>
    <w:multiLevelType w:val="multilevel"/>
    <w:tmpl w:val="EAF669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BFD4953"/>
    <w:multiLevelType w:val="multilevel"/>
    <w:tmpl w:val="65C6F56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AB59BF"/>
    <w:multiLevelType w:val="hybridMultilevel"/>
    <w:tmpl w:val="9E42DC8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30B14154"/>
    <w:multiLevelType w:val="hybridMultilevel"/>
    <w:tmpl w:val="EC0AE7B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359C5211"/>
    <w:multiLevelType w:val="hybridMultilevel"/>
    <w:tmpl w:val="1610C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FE4894"/>
    <w:multiLevelType w:val="hybridMultilevel"/>
    <w:tmpl w:val="780A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95BF8"/>
    <w:multiLevelType w:val="hybridMultilevel"/>
    <w:tmpl w:val="05140FC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751CB5"/>
    <w:multiLevelType w:val="hybridMultilevel"/>
    <w:tmpl w:val="EFCC0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370B65"/>
    <w:multiLevelType w:val="hybridMultilevel"/>
    <w:tmpl w:val="DCD4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8621C"/>
    <w:multiLevelType w:val="hybridMultilevel"/>
    <w:tmpl w:val="12E4363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4D753CBA"/>
    <w:multiLevelType w:val="hybridMultilevel"/>
    <w:tmpl w:val="C4022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BF5F2A"/>
    <w:multiLevelType w:val="hybridMultilevel"/>
    <w:tmpl w:val="40D6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0C730F"/>
    <w:multiLevelType w:val="multilevel"/>
    <w:tmpl w:val="01F8C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2F8353D"/>
    <w:multiLevelType w:val="hybridMultilevel"/>
    <w:tmpl w:val="482A06C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54E5152B"/>
    <w:multiLevelType w:val="hybridMultilevel"/>
    <w:tmpl w:val="76B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31941"/>
    <w:multiLevelType w:val="multilevel"/>
    <w:tmpl w:val="F678E1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612A52F7"/>
    <w:multiLevelType w:val="hybridMultilevel"/>
    <w:tmpl w:val="4DB4760A"/>
    <w:lvl w:ilvl="0" w:tplc="3CAAC828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634351C"/>
    <w:multiLevelType w:val="hybridMultilevel"/>
    <w:tmpl w:val="3CC8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BB3E24"/>
    <w:multiLevelType w:val="hybridMultilevel"/>
    <w:tmpl w:val="763E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6FCB00CB"/>
    <w:multiLevelType w:val="hybridMultilevel"/>
    <w:tmpl w:val="103AD92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71D6DD7"/>
    <w:multiLevelType w:val="multilevel"/>
    <w:tmpl w:val="817843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E6549A9"/>
    <w:multiLevelType w:val="hybridMultilevel"/>
    <w:tmpl w:val="38EC1FD2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2">
    <w:nsid w:val="7EB40918"/>
    <w:multiLevelType w:val="hybridMultilevel"/>
    <w:tmpl w:val="33AA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49"/>
  </w:num>
  <w:num w:numId="12">
    <w:abstractNumId w:val="21"/>
  </w:num>
  <w:num w:numId="13">
    <w:abstractNumId w:val="20"/>
  </w:num>
  <w:num w:numId="14">
    <w:abstractNumId w:val="15"/>
  </w:num>
  <w:num w:numId="15">
    <w:abstractNumId w:val="47"/>
  </w:num>
  <w:num w:numId="16">
    <w:abstractNumId w:val="38"/>
  </w:num>
  <w:num w:numId="17">
    <w:abstractNumId w:val="17"/>
  </w:num>
  <w:num w:numId="18">
    <w:abstractNumId w:val="41"/>
  </w:num>
  <w:num w:numId="19">
    <w:abstractNumId w:val="46"/>
  </w:num>
  <w:num w:numId="20">
    <w:abstractNumId w:val="29"/>
  </w:num>
  <w:num w:numId="21">
    <w:abstractNumId w:val="11"/>
  </w:num>
  <w:num w:numId="22">
    <w:abstractNumId w:val="22"/>
  </w:num>
  <w:num w:numId="23">
    <w:abstractNumId w:val="19"/>
  </w:num>
  <w:num w:numId="24">
    <w:abstractNumId w:val="33"/>
  </w:num>
  <w:num w:numId="25">
    <w:abstractNumId w:val="45"/>
  </w:num>
  <w:num w:numId="26">
    <w:abstractNumId w:val="18"/>
  </w:num>
  <w:num w:numId="27">
    <w:abstractNumId w:val="51"/>
  </w:num>
  <w:num w:numId="28">
    <w:abstractNumId w:val="37"/>
  </w:num>
  <w:num w:numId="29">
    <w:abstractNumId w:val="25"/>
  </w:num>
  <w:num w:numId="30">
    <w:abstractNumId w:val="48"/>
  </w:num>
  <w:num w:numId="31">
    <w:abstractNumId w:val="28"/>
  </w:num>
  <w:num w:numId="32">
    <w:abstractNumId w:val="44"/>
  </w:num>
  <w:num w:numId="33">
    <w:abstractNumId w:val="34"/>
  </w:num>
  <w:num w:numId="34">
    <w:abstractNumId w:val="31"/>
  </w:num>
  <w:num w:numId="35">
    <w:abstractNumId w:val="43"/>
  </w:num>
  <w:num w:numId="36">
    <w:abstractNumId w:val="35"/>
  </w:num>
  <w:num w:numId="37">
    <w:abstractNumId w:val="42"/>
  </w:num>
  <w:num w:numId="38">
    <w:abstractNumId w:val="24"/>
  </w:num>
  <w:num w:numId="39">
    <w:abstractNumId w:val="32"/>
  </w:num>
  <w:num w:numId="40">
    <w:abstractNumId w:val="14"/>
  </w:num>
  <w:num w:numId="41">
    <w:abstractNumId w:val="16"/>
  </w:num>
  <w:num w:numId="42">
    <w:abstractNumId w:val="40"/>
  </w:num>
  <w:num w:numId="43">
    <w:abstractNumId w:val="23"/>
  </w:num>
  <w:num w:numId="44">
    <w:abstractNumId w:val="27"/>
  </w:num>
  <w:num w:numId="45">
    <w:abstractNumId w:val="26"/>
  </w:num>
  <w:num w:numId="46">
    <w:abstractNumId w:val="30"/>
  </w:num>
  <w:num w:numId="47">
    <w:abstractNumId w:val="39"/>
  </w:num>
  <w:num w:numId="48">
    <w:abstractNumId w:val="52"/>
  </w:num>
  <w:num w:numId="49">
    <w:abstractNumId w:val="5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41ED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A7D8D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57E6"/>
    <w:rsid w:val="001A6FE0"/>
    <w:rsid w:val="001B1CB3"/>
    <w:rsid w:val="001B1F1C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00C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0E7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6A3E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4C3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5A3C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5CA6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D757F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64A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06FE9"/>
    <w:rsid w:val="009124F1"/>
    <w:rsid w:val="00912B50"/>
    <w:rsid w:val="00913A95"/>
    <w:rsid w:val="0091552F"/>
    <w:rsid w:val="009178E5"/>
    <w:rsid w:val="00921474"/>
    <w:rsid w:val="00923307"/>
    <w:rsid w:val="009240DC"/>
    <w:rsid w:val="00925564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349B"/>
    <w:rsid w:val="00944628"/>
    <w:rsid w:val="00945CE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428A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869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33B5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62E1"/>
    <w:rsid w:val="00DF7153"/>
    <w:rsid w:val="00E008C8"/>
    <w:rsid w:val="00E00A4C"/>
    <w:rsid w:val="00E00FB3"/>
    <w:rsid w:val="00E01829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274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94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39"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,Цветной список - Акцент 11,Подзаголовок 1 ФЦПФ,Абзац списка 2,Абзац списка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Цветной список - Акцент 11 Знак,Подзаголовок 1 ФЦПФ Знак,Абзац списка 2 Знак,Абзац списка1 Знак"/>
    <w:link w:val="afffe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39"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,Цветной список - Акцент 11,Подзаголовок 1 ФЦПФ,Абзац списка 2,Абзац списка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Цветной список - Акцент 11 Знак,Подзаголовок 1 ФЦПФ Знак,Абзац списка 2 Знак,Абзац списка1 Знак"/>
    <w:link w:val="afffe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42/8ccb9567831efe2fafd74840d4401cdf2e6471b5/" TargetMode="External"/><Relationship Id="rId18" Type="http://schemas.openxmlformats.org/officeDocument/2006/relationships/hyperlink" Target="http://www.consultant.ru/document/cons_doc_LAW_34661/f61ff313afecf81a91a43d729c2df55c1d6a153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://www.consultant.ru/document/cons_doc_LAW_10699/a74ca4364cb5aa0d95db2b7636907af350ab52c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0108932a3c6234f73590b25799588ada492deb2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indu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0699/6411e005f539b666d6f360f202cb7b1c23fe27c3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144624/8c12a3ec10bf313c4b2fb441eb21b9a04616fd9e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0699/7cb5d9b7f75fd72853e0610988cc9f6fdd08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5C23-8F7F-406B-A64B-514086BF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4040</Words>
  <Characters>30909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34880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nikitina</cp:lastModifiedBy>
  <cp:revision>5</cp:revision>
  <cp:lastPrinted>2021-03-12T05:50:00Z</cp:lastPrinted>
  <dcterms:created xsi:type="dcterms:W3CDTF">2021-04-05T07:21:00Z</dcterms:created>
  <dcterms:modified xsi:type="dcterms:W3CDTF">2021-04-07T06:23:00Z</dcterms:modified>
</cp:coreProperties>
</file>