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C9C1" w14:textId="09557D0C" w:rsidR="0007697B" w:rsidRPr="00657FCA" w:rsidRDefault="0007697B" w:rsidP="00657FCA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ОКАЗАНИЯ УСЛУГ</w:t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57FCA"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14:paraId="3138E015" w14:textId="77777777" w:rsidR="0007697B" w:rsidRPr="00657FCA" w:rsidRDefault="0007697B" w:rsidP="00657FCA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95FEA" w14:textId="4D1006C2" w:rsidR="0007697B" w:rsidRPr="00657FCA" w:rsidRDefault="0007697B" w:rsidP="00657FCA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Пермь                                                                                               </w:t>
      </w:r>
      <w:r w:rsid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27F1C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D18B3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D5AD3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9D5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2E18F7E" w14:textId="77777777" w:rsidR="0007697B" w:rsidRPr="00657FCA" w:rsidRDefault="0007697B" w:rsidP="00657F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09AB7F3B" w14:textId="77777777" w:rsidR="004A0220" w:rsidRPr="00657FCA" w:rsidRDefault="004A0220" w:rsidP="00657FC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5599032"/>
      <w:bookmarkStart w:id="1" w:name="_Hlk135124776"/>
      <w:bookmarkStart w:id="2" w:name="_Hlk135300853"/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Некоммерческая организация «Пермский фонд развития предпринимательства» (ИНН: 5902989906)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«Заказчик»,</w:t>
      </w:r>
      <w:bookmarkEnd w:id="0"/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исполняющей обязанности директора Никитиной Яны Алексеевны, действующей на основании Устава, и</w:t>
      </w:r>
      <w:bookmarkEnd w:id="1"/>
    </w:p>
    <w:p w14:paraId="133CAE10" w14:textId="065C8FEE" w:rsidR="004A0220" w:rsidRPr="00657FCA" w:rsidRDefault="00657FCA" w:rsidP="00657FCA">
      <w:pPr>
        <w:spacing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 (ИНН: ________________)</w:t>
      </w:r>
      <w:r w:rsidR="0005250A"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6D330D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05250A"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«Исполнитель»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7C6F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       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«Стороны», заключили настоящий </w:t>
      </w:r>
      <w:r w:rsidR="003218F9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нижеследующем:</w:t>
      </w:r>
      <w:bookmarkStart w:id="3" w:name="_Hlk62721283"/>
      <w:bookmarkEnd w:id="2"/>
      <w:bookmarkEnd w:id="3"/>
    </w:p>
    <w:p w14:paraId="79C565B6" w14:textId="77777777" w:rsidR="00DE1912" w:rsidRPr="00657FCA" w:rsidRDefault="00DE1912" w:rsidP="00657FC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196B6" w14:textId="0F8D811F" w:rsidR="00A25750" w:rsidRPr="00657FCA" w:rsidRDefault="0007697B" w:rsidP="00657FCA">
      <w:pPr>
        <w:pStyle w:val="af1"/>
        <w:numPr>
          <w:ilvl w:val="0"/>
          <w:numId w:val="3"/>
        </w:num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168979FF" w14:textId="77777777" w:rsidR="00F7636D" w:rsidRPr="00657FCA" w:rsidRDefault="00F7636D" w:rsidP="00657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F9AAB" w14:textId="2B6C7096" w:rsidR="004A0220" w:rsidRPr="00657FCA" w:rsidRDefault="004A0220" w:rsidP="00657FCA">
      <w:pPr>
        <w:suppressAutoHyphens/>
        <w:spacing w:after="0" w:line="240" w:lineRule="auto"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обязуется оказать Заказчику </w:t>
      </w:r>
      <w:r w:rsidR="0005250A" w:rsidRPr="00657FCA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05250A" w:rsidRPr="00657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и проведению предварительного отбора физических лиц и субъектов малого и среднего предпринимательства для участия</w:t>
      </w:r>
      <w:r w:rsidR="00657FCA" w:rsidRPr="00657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250A" w:rsidRPr="00657F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программах инновационного развития, реализуемых Фондом содействия развитию малых форм предприятий в научно – технической сфере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тексту: «услуги»), в соответствии с Приложением №1 (Техническое задание)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к настоящему Договору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неотъемлемой частью настоящего Договора, а Заказчик обязуется принять услуги и оплатить их по цене и на условиях, определенных настоящим Договором.</w:t>
      </w:r>
    </w:p>
    <w:p w14:paraId="7DCD69DC" w14:textId="6A3599D4" w:rsidR="004A0220" w:rsidRPr="00657FCA" w:rsidRDefault="004A0220" w:rsidP="00657FCA">
      <w:pPr>
        <w:suppressAutoHyphens/>
        <w:spacing w:after="0" w:line="240" w:lineRule="auto"/>
        <w:ind w:right="-1" w:firstLine="567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1.2. Услуги оказываются: </w:t>
      </w:r>
      <w:r w:rsidR="0005250A" w:rsidRPr="00657FCA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с даты заключения </w:t>
      </w:r>
      <w:r w:rsidR="00657FCA" w:rsidRPr="00657FCA">
        <w:rPr>
          <w:rFonts w:ascii="Times New Roman" w:eastAsia="Arial Unicode MS" w:hAnsi="Times New Roman" w:cs="Times New Roman"/>
          <w:sz w:val="24"/>
          <w:szCs w:val="24"/>
          <w:lang w:eastAsia="zh-CN"/>
        </w:rPr>
        <w:t>Д</w:t>
      </w:r>
      <w:r w:rsidR="0005250A" w:rsidRPr="00657FCA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оговора по 07 декабря 2023 г. включительно. </w:t>
      </w:r>
    </w:p>
    <w:p w14:paraId="4C6311A9" w14:textId="38C41481" w:rsidR="004A0220" w:rsidRPr="00657FCA" w:rsidRDefault="004A0220" w:rsidP="00657FCA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1.3. </w:t>
      </w:r>
      <w:bookmarkStart w:id="4" w:name="_Hlk31042995"/>
      <w:bookmarkEnd w:id="4"/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заключен в целях реализации мероприятия «Оказание информационно-консультационной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рамках подпрограммы «Развитие малого и среднего предпринимательства»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3 октября 2013 г. № 1325-п.</w:t>
      </w:r>
    </w:p>
    <w:p w14:paraId="0FA95A3D" w14:textId="77777777" w:rsidR="004A0220" w:rsidRDefault="004A0220" w:rsidP="00657FC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Исполнитель обязан отказать в предоставлении услуги субъекту малого и среднего предпринимательства по настоящему Договору в случае, если они состоят в одной группе лиц, определенных в соответствии с Федеральным законом от 26 июля 2006 г. № 135-ФЗ «О защите конкуренции».</w:t>
      </w:r>
    </w:p>
    <w:p w14:paraId="749E94DC" w14:textId="77777777" w:rsidR="00657FCA" w:rsidRPr="00657FCA" w:rsidRDefault="00657FCA" w:rsidP="00657FCA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78177" w14:textId="77777777" w:rsidR="004A0220" w:rsidRPr="00657FCA" w:rsidRDefault="004A0220" w:rsidP="00657FCA">
      <w:pPr>
        <w:widowControl w:val="0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282EB1FC" w14:textId="410AAA38" w:rsidR="004A0220" w:rsidRPr="00657FCA" w:rsidRDefault="004A0220" w:rsidP="00657FC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Общая стоимость услуг по настоящему договору составляет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 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рублей,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т.ч. НДС / 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НДС не облагается.</w:t>
      </w:r>
    </w:p>
    <w:p w14:paraId="00AFC222" w14:textId="1DF54BAA" w:rsidR="0005250A" w:rsidRPr="00657FCA" w:rsidRDefault="004A0220" w:rsidP="00657FC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указанная в пункте 2.1 настоящего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включает в себя все затраты Исполнителя, возникшие у него в процессе исполнения настоящего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говора в соответствии с Приложением №1 (Техническое задание) к настоящему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250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14:paraId="71B73F4E" w14:textId="77777777" w:rsidR="0005250A" w:rsidRPr="00657FCA" w:rsidRDefault="0005250A" w:rsidP="00657FC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за оказанные услуги производится в следующем порядке:</w:t>
      </w:r>
    </w:p>
    <w:p w14:paraId="1239E540" w14:textId="77777777" w:rsidR="00657FCA" w:rsidRPr="00657FCA" w:rsidRDefault="0005250A" w:rsidP="00657FCA">
      <w:pPr>
        <w:widowControl w:val="0"/>
        <w:numPr>
          <w:ilvl w:val="0"/>
          <w:numId w:val="8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CA">
        <w:rPr>
          <w:rFonts w:ascii="Times New Roman" w:eastAsia="Calibri" w:hAnsi="Times New Roman" w:cs="Times New Roman"/>
          <w:sz w:val="24"/>
          <w:szCs w:val="24"/>
        </w:rPr>
        <w:t xml:space="preserve">предоплата в размере 30% от общей стоимости оказания услуг по настоящему Договору </w:t>
      </w:r>
      <w:r w:rsidR="003218F9" w:rsidRPr="00657F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7FCA">
        <w:rPr>
          <w:rFonts w:ascii="Times New Roman" w:eastAsia="Calibri" w:hAnsi="Times New Roman" w:cs="Times New Roman"/>
          <w:sz w:val="24"/>
          <w:szCs w:val="24"/>
        </w:rPr>
        <w:t>в течение 10 (десяти) рабочих дней с даты выставления счета;</w:t>
      </w:r>
    </w:p>
    <w:p w14:paraId="7EFE3150" w14:textId="160D2B11" w:rsidR="0005250A" w:rsidRPr="00657FCA" w:rsidRDefault="0005250A" w:rsidP="00657FCA">
      <w:pPr>
        <w:widowControl w:val="0"/>
        <w:numPr>
          <w:ilvl w:val="0"/>
          <w:numId w:val="8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FCA">
        <w:rPr>
          <w:rFonts w:ascii="Times New Roman" w:eastAsia="Calibri" w:hAnsi="Times New Roman" w:cs="Times New Roman"/>
          <w:sz w:val="24"/>
          <w:szCs w:val="24"/>
        </w:rPr>
        <w:t>оставшаяся часть в размере 70 % от общей стоимости оказания услуг по настоящему Договору в течение 10 (десяти) рабочих дней после подписания акта сдачи – приемки оказанных услуг, на основании выставленного счета.</w:t>
      </w:r>
    </w:p>
    <w:p w14:paraId="3A76F871" w14:textId="77777777" w:rsidR="004A0220" w:rsidRPr="00657FCA" w:rsidRDefault="004A0220" w:rsidP="00657FC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Подписанием настоящего Договора Исполнитель обязуется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приобретать за счет  вознаграждения полученного по настоящему Договору  иностранную 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учреждениями.</w:t>
      </w:r>
    </w:p>
    <w:p w14:paraId="32789F92" w14:textId="77777777" w:rsidR="00020A56" w:rsidRPr="00657FCA" w:rsidRDefault="00020A56" w:rsidP="00657FCA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25E850" w14:textId="77777777" w:rsidR="004A0220" w:rsidRPr="00657FCA" w:rsidRDefault="004A0220" w:rsidP="00657FCA">
      <w:pPr>
        <w:widowControl w:val="0"/>
        <w:numPr>
          <w:ilvl w:val="0"/>
          <w:numId w:val="7"/>
        </w:numPr>
        <w:suppressAutoHyphens/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СДАЧИ-ПРИЕМКИ УСЛУГ</w:t>
      </w:r>
    </w:p>
    <w:p w14:paraId="138E8492" w14:textId="546A31E1" w:rsidR="00657FCA" w:rsidRPr="00657FCA" w:rsidRDefault="00657FCA" w:rsidP="00657FCA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Сдача-приемка оказанных услуг оформляется Актом сдачи-приемки оказанных услуг, по форме согласно Приложению №</w:t>
      </w:r>
      <w:r w:rsidR="00136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Договору.</w:t>
      </w:r>
    </w:p>
    <w:p w14:paraId="5D808E95" w14:textId="77777777" w:rsidR="00657FCA" w:rsidRPr="00657FCA" w:rsidRDefault="00657FCA" w:rsidP="00657FCA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Исполнитель в срок не позднее 10 (десяти) рабочих дней с даты завершения оказания услуг направляет Заказчику Акт сдачи-приемки оказанных услуг с приложением документов, указанных в Приложении №1 (Техническое задание) к настоящему Договору. </w:t>
      </w:r>
    </w:p>
    <w:p w14:paraId="27EAD727" w14:textId="77777777" w:rsidR="00657FCA" w:rsidRPr="00657FCA" w:rsidRDefault="00657FCA" w:rsidP="00657FCA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в течение 20 (двадцати) рабочих дней с даты получения от Исполнителя Акта сдачи-приемки оказанных услуг обязан подписать или возвратить его Исполнителю с мотивированным отказом от приемки услуг.</w:t>
      </w:r>
    </w:p>
    <w:p w14:paraId="774CB1A8" w14:textId="77777777" w:rsidR="00657FCA" w:rsidRPr="00657FCA" w:rsidRDefault="00657FCA" w:rsidP="00657FCA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случае мотивированного отказа Заказчика от приемки услуг Стороны согласовывают сроки устранения выявленных недостатков в оказанных услугах, а в случае невозможности устранения недостатков - определяют стоимость фактически оказанных Исполнителем услуг, подлежащих оплате. Стоимость оказанных услуг, согласованная Сторонами в подписанном Акте сдачи-приемки оказанных услуг, является основанием для проведения между Сторонами взаиморасчетов.</w:t>
      </w:r>
    </w:p>
    <w:p w14:paraId="6BB4071A" w14:textId="5448669A" w:rsidR="00020A56" w:rsidRPr="00657FCA" w:rsidRDefault="00657FCA" w:rsidP="00657FCA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Все отчётные документы представляются в бумажном виде и на электронном носителе в срок не позднее 10 (десяти) рабочих дней со дня завершения оказания услуг. В случае непредоставления документов, указанных в Приложении № 1 (Техническое задание) к настоящему Договору, в указанный срок, Заказчик вправе отказаться от приемки услуг по настоящему Договору.</w:t>
      </w:r>
    </w:p>
    <w:p w14:paraId="07B15281" w14:textId="77777777" w:rsidR="00657FCA" w:rsidRPr="00657FCA" w:rsidRDefault="00657FCA" w:rsidP="00657FCA">
      <w:pPr>
        <w:shd w:val="clear" w:color="auto" w:fill="FFFFFF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FA34FD" w14:textId="77777777" w:rsidR="004A0220" w:rsidRPr="00657FCA" w:rsidRDefault="004A0220" w:rsidP="00657FC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387AA9BE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 нарушения Исполнителем сроков, указанных в п. 1.2 настоящего Договора, более чем на 7 (семь) календарных дней, Заказчик вправе в одностороннем порядке отказаться от исполнения настоящего Договора путем направления одностороннего уведомления. При этом у Заказчика отсутствует обязанность оплаты Исполнителю фактически понесенных последним расходов в рамках исполнения настоящего Договора. </w:t>
      </w:r>
    </w:p>
    <w:p w14:paraId="54CEB0AB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нарушения Исполнителем сроков направления Акта сдачи-приемки оказанных услуг с приложением отчетных документов, указанных в Приложении №1 (Техническое задание) согласно пункту 3.2. настоящего Договора, Заказчик вправе взыскать с Исполнителя штраф в размере 5% (пять) процентов от суммы настоящего Договора. </w:t>
      </w:r>
    </w:p>
    <w:p w14:paraId="185C7760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обязательств, установленных в Приложении №1 (Техническое задание) к настоящему Договору, Заказчик вправе взыскать с Исполнителя штраф в размере 5% (пять) процентов от суммы настоящего Договора за каждый факт нарушения.</w:t>
      </w:r>
    </w:p>
    <w:p w14:paraId="2E5C5CE4" w14:textId="47419CEB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в одностороннем порядке удержать сумму штрафа из стоимости оказанных услуг при осуществлении оплаты согласно пункту 2.3 настоящего Договора. Сумма указанных удержаний (штрафов) не должна превышать 50 % стоимости настоящего Договора. </w:t>
      </w:r>
    </w:p>
    <w:p w14:paraId="28646774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Не подлежат оплате услуги по настоящему Договору, которые хотя и фактически исполнены Исполнителем, но по которым Исполнителем не достигнут результат (результаты) услуг, указанный Приложении № 1 (Техническом задании) к настоящему Договору. </w:t>
      </w:r>
    </w:p>
    <w:p w14:paraId="2EE191B4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просрочки исполнения Заказчиком обязательства по оплате (п. 2.3), Исполнитель вправе потребовать уплаты неустойки в размере 1/300 (одной трехсотой) ставки рефинансирования Центрального банка РФ, действующей на день уплаты неустойки, от своевременно неоплаченной суммы, за каждый банковский день просрочки, начиная с десятого дня, следующего за истечением установленного настоящим Договором срока исполнения соответствующего обязательства.</w:t>
      </w:r>
    </w:p>
    <w:p w14:paraId="1E9F6196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За неисполнение или ненадлежащее исполнение обязательств по настоящему Договору стороны несут также иную ответственность в соответствии с действующим законодательством Российской Федерации. </w:t>
      </w:r>
    </w:p>
    <w:p w14:paraId="58C44D59" w14:textId="636F7DFF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Уплата штрафа не освобождает Стороны от исполнения обязательств по настоящему Договору в натуре.</w:t>
      </w:r>
    </w:p>
    <w:p w14:paraId="6AEC54EB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D43C5" w14:textId="77777777" w:rsidR="004A0220" w:rsidRPr="00657FCA" w:rsidRDefault="004A0220" w:rsidP="00657FC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ОБСТОЯТЕЛЬСТВА НЕПРЕОДОЛИМОЙ СИЛЫ (ФОРС-МАЖОР)</w:t>
      </w:r>
    </w:p>
    <w:p w14:paraId="3847542C" w14:textId="77777777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(форс-мажор), возникших после заключения настоящего Договора, которые находятся вне контроля Сторон и которые Стороны не могли ни предвидеть, ни избежать при обычной степени заботливости и осмотрительности.</w:t>
      </w:r>
    </w:p>
    <w:p w14:paraId="2374FC6B" w14:textId="77777777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К обстоятельствам непреодолимой силы относятся: наводнение, пожар, землетрясение, и иные явления природы, массовые заболевания (эпидемии), война, военные действия, акты или действия государственных органов, а также любые другие обстоятельства, находящиеся вне разумного контроля сторон.</w:t>
      </w:r>
    </w:p>
    <w:p w14:paraId="5A0465F1" w14:textId="77777777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форс-мажорным обстоятельствам не относятся действия (бездействие) третьих лиц - контрагентов Исполнителя.</w:t>
      </w:r>
    </w:p>
    <w:p w14:paraId="75C7BCEB" w14:textId="77777777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5.2. О наступлении обстоятельств непреодолимой силы стороны обязаны проинформировать друг друга в срок не позднее 3 (трех) рабочих дней после наступления таких обстоятельств, если они не были очевидными для обеих сторон. В указанном случае, Сторона, ссылающаяся на форс-мажорные обстоятельства, освобождается от ответственности со дня заявления об их существовании.</w:t>
      </w:r>
    </w:p>
    <w:p w14:paraId="35F9B594" w14:textId="77777777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5.3. Наступление обстоятельств непреодолимой силы влечет увеличение срока исполнения настоящего Договора на период их действия.</w:t>
      </w:r>
    </w:p>
    <w:p w14:paraId="731E90EE" w14:textId="2EFCDEBD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5.4. Если обстоятельства непреодолимой силы будут продолжаться более 3 (трех) месяцев подряд, то любая из Сторон вправе расторгнуть настоящий договор, предварительно урегулировав все спорные вопросы. Стороны в этом случае создают комиссию для рассмотрения финансовых взаимоотношений, состоящую из равного количества уполномоченных представителей обеих Сторон.</w:t>
      </w:r>
    </w:p>
    <w:p w14:paraId="6EB7A993" w14:textId="77777777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7C425E" w14:textId="77777777" w:rsidR="004A0220" w:rsidRPr="00657FCA" w:rsidRDefault="004A0220" w:rsidP="00657FC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РАССМОТРЕНИЯ СПОРОВ </w:t>
      </w:r>
    </w:p>
    <w:p w14:paraId="7D0AC9D7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своих взаимоотношениях СТОРОНЫ стремятся избегать споров и разногласий, а в случае их возникновения – разрешать их на основании взаимного согласия. Если согласие не достигнуто, спор передается на рассмотрение в Арбитражный суд Пермского края. Соблюдение досудебного (претензионного) порядка рассмотрения споров является обязательным. Сторона, получившая претензию, обязана ответить на нее в 15-дневный срок.</w:t>
      </w:r>
    </w:p>
    <w:p w14:paraId="5C053309" w14:textId="4AF59A89" w:rsidR="00020A56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Требования, предъявляемые Сторонами друг другу, должны быть удовлетворены в 15-дневный срок, если настоящим Договором, законом или самим требованием не установлен более длительный срок.</w:t>
      </w:r>
    </w:p>
    <w:p w14:paraId="4675ECEA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99A80" w14:textId="77777777" w:rsidR="004A0220" w:rsidRPr="00657FCA" w:rsidRDefault="004A0220" w:rsidP="00657FC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И ПОРЯДОК ПОДПИСАНИЯ ДОГОВОРА</w:t>
      </w:r>
    </w:p>
    <w:p w14:paraId="7ED8EE6C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со дня подписания обеими Сторонами и действует до фактического исполнения обязательств Сторонами. </w:t>
      </w:r>
    </w:p>
    <w:p w14:paraId="633FA1D7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Досрочное расторжение настоящего Договора осуществляется в случаях, предусмотренных в настоящем Договоре, либо по соглашению Сторон, а в иных случаях– в судебном порядке.</w:t>
      </w:r>
    </w:p>
    <w:p w14:paraId="1B3091A5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Заказчик вправе в любое время расторгнуть настоящий Договор в одностороннем порядке путем направления уведомления в адрес Исполнителя не позднее 5 (пяти) дней до даты расторжения Договора.</w:t>
      </w:r>
    </w:p>
    <w:p w14:paraId="301A03BD" w14:textId="710E418C" w:rsidR="00020A56" w:rsidRPr="00657FCA" w:rsidRDefault="004A0220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Настоящий Договор может быть подписан уполномоченными представителями Сторон собственноручно, либо с использованием квалифицированной электронной подписи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(КЭП). Настоящий Договор, подписанный с использованием КЭП, признается электронным документом, равнозначным документу на бумажном носителе, подписанным собственноручной подписью уполномоченного представителя стороны по Договору.</w:t>
      </w:r>
    </w:p>
    <w:p w14:paraId="48F8538E" w14:textId="77777777" w:rsidR="00657FCA" w:rsidRPr="00657FCA" w:rsidRDefault="00657FCA" w:rsidP="00657F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256F1" w14:textId="77777777" w:rsidR="004A0220" w:rsidRPr="00657FCA" w:rsidRDefault="004A0220" w:rsidP="00657FC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14:paraId="6DFE5DA0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исполнении своих обязательств по настоящему Договору Стороны гарантируют, что они сами, их аффилированные лица, представители, работники или посредники (далее - Представители):</w:t>
      </w:r>
    </w:p>
    <w:p w14:paraId="525AA98D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осуществляют действия, квалифицируемые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7B276BBF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предоставление неоправданных преимуществ по сравнению с другими контрагентами; предоставление каких-либо гарантий; ускорение либо нарушение существующих процедур; совершение иных действий, идущих вразрез с принципами прозрачности и открытости взаимоотношений между Сторонами;</w:t>
      </w:r>
    </w:p>
    <w:p w14:paraId="325D8350" w14:textId="77777777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57F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zh-CN"/>
        </w:rPr>
        <w:t>не допускают использования и распространения скрытой рекламы, то есть рекламы, которая оказывает неосознаваемое потребителями рекламы воздействие на их сознание, любыми возможными способами;</w:t>
      </w:r>
    </w:p>
    <w:p w14:paraId="48835088" w14:textId="77777777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zh-CN"/>
        </w:rPr>
        <w:t xml:space="preserve">- не допускают фактов осуществления экстремистской деятельности, в том числе распространения информационной и иной продукции, содержащей призывы к экстремистской деятельности или пропагандирующей такую деятельность. </w:t>
      </w:r>
    </w:p>
    <w:p w14:paraId="70B53B48" w14:textId="77777777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Стороне, от которой было получено уведомление, подтверждение, что нарушения не произошло или не произойдет, или сообщить о принятых этой Стороной мерах для устранения нарушения.</w:t>
      </w:r>
    </w:p>
    <w:p w14:paraId="73B03D1A" w14:textId="77777777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подобного уведомления, Стороны гарантируют друг другу:</w:t>
      </w:r>
    </w:p>
    <w:p w14:paraId="4B2509B4" w14:textId="77777777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6F21096" w14:textId="77777777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6F732E4B" w14:textId="77777777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последствия. Стороны вправе использовать все допустимые законодательством и условиями Соглашения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0C3F15A" w14:textId="79AA4D24" w:rsidR="004A0220" w:rsidRPr="00657FCA" w:rsidRDefault="004A0220" w:rsidP="00657FC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Исполнитель подписанием настоящего Договора дает согласие на осуществление Агентством по развитию малого и среднего предпринимательства Пермского края и/или органами государственного финансового контроля на проведение проверок соблюдения условий, целей и порядка исполнения настоящего Договора в рамках государственной программы и иных нормативных актов, а также требований, предусмотренных в пункте 2.4 настоящего Договора.</w:t>
      </w:r>
    </w:p>
    <w:p w14:paraId="680ED825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Заказчик вправе в одностороннем порядке вносить изменения и дополнения в Договор, уведомив об этом Исполнителя в срок, не позднее 10 (десяти) рабочих дней до внесения таких изменений (дополнений).</w:t>
      </w:r>
    </w:p>
    <w:p w14:paraId="1C86E41A" w14:textId="77777777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7DE9790E" w14:textId="0378B4D4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Настоящий Договор составлен в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2 (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Оба экземпляра имеют одинаковую юридическую силу. Настоящий Договор имеет приложения, являющиеся его неотъемлемой частью:</w:t>
      </w:r>
    </w:p>
    <w:p w14:paraId="00D61676" w14:textId="4EE7BB4D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– Техническое задание</w:t>
      </w:r>
      <w:r w:rsidR="00020A56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285076" w14:textId="127A4EFC" w:rsidR="004A0220" w:rsidRPr="00657FCA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– 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</w:t>
      </w:r>
      <w:r w:rsidR="006D330D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</w:t>
      </w:r>
      <w:r w:rsidR="00657FCA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330D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14:paraId="67828F28" w14:textId="2FCD64F4" w:rsidR="00020A56" w:rsidRPr="00657FCA" w:rsidRDefault="00020A56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– </w:t>
      </w:r>
      <w:r w:rsidR="006D330D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Акта сдачи – приемки оказанных услуг.</w:t>
      </w:r>
    </w:p>
    <w:p w14:paraId="15A37D10" w14:textId="77777777" w:rsidR="004A0220" w:rsidRDefault="004A0220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Все изменения, дополнения к настоящему Договору действительны лишь в том случае, если они оформлены в письменном виде и подписаны обеими Сторонами.</w:t>
      </w:r>
    </w:p>
    <w:p w14:paraId="4F3061CC" w14:textId="77777777" w:rsidR="00657FCA" w:rsidRPr="00657FCA" w:rsidRDefault="00657FCA" w:rsidP="00657F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9344B" w14:textId="619F43E8" w:rsidR="00657FCA" w:rsidRPr="00657FCA" w:rsidRDefault="004A0220" w:rsidP="00657FCA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</w:p>
    <w:p w14:paraId="214AAE7C" w14:textId="77777777" w:rsidR="004A0220" w:rsidRPr="00657FCA" w:rsidRDefault="004A0220" w:rsidP="00657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Ind w:w="-360" w:type="dxa"/>
        <w:tblLayout w:type="fixed"/>
        <w:tblLook w:val="04A0" w:firstRow="1" w:lastRow="0" w:firstColumn="1" w:lastColumn="0" w:noHBand="0" w:noVBand="1"/>
      </w:tblPr>
      <w:tblGrid>
        <w:gridCol w:w="4751"/>
        <w:gridCol w:w="4887"/>
      </w:tblGrid>
      <w:tr w:rsidR="004A0220" w:rsidRPr="00657FCA" w14:paraId="1114CF22" w14:textId="77777777" w:rsidTr="00B209C1"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4914827E" w14:textId="77777777" w:rsidR="004A0220" w:rsidRPr="00657FCA" w:rsidRDefault="004A0220" w:rsidP="00657FCA">
            <w:pPr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ЗАКАЗЧИК: </w:t>
            </w:r>
          </w:p>
          <w:p w14:paraId="32DF0580" w14:textId="77777777" w:rsidR="004A0220" w:rsidRPr="00657FCA" w:rsidRDefault="004A0220" w:rsidP="00657FCA">
            <w:pPr>
              <w:ind w:left="283" w:right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 xml:space="preserve">Некоммерческая организация «Пермский фонд развития предпринимательства». </w:t>
            </w:r>
          </w:p>
          <w:p w14:paraId="30E2BE4B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>Адрес: 614000, г. Пермь, ул. Ленина, 68, оф. 220.</w:t>
            </w:r>
          </w:p>
          <w:p w14:paraId="05AAFEF8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 xml:space="preserve">ИНН/КПП 5902989906/590201001. </w:t>
            </w:r>
          </w:p>
          <w:p w14:paraId="0C041AA8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>ОГРН 1125900002953.</w:t>
            </w:r>
          </w:p>
          <w:p w14:paraId="147F591B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>Р/с 40703810749770000383</w:t>
            </w:r>
          </w:p>
          <w:p w14:paraId="748A0B84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 xml:space="preserve">Волго-Вятский банк ПАО Сбербанк, </w:t>
            </w:r>
          </w:p>
          <w:p w14:paraId="6EE8B552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 xml:space="preserve">г. Нижний Новгород, </w:t>
            </w:r>
          </w:p>
          <w:p w14:paraId="7080FA0E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>к/с 30101810900000000603</w:t>
            </w:r>
          </w:p>
          <w:p w14:paraId="1F05E140" w14:textId="77777777" w:rsidR="004A0220" w:rsidRPr="00657FCA" w:rsidRDefault="004A0220" w:rsidP="00657FCA">
            <w:pPr>
              <w:ind w:left="283"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>БИК 042202603</w:t>
            </w:r>
          </w:p>
          <w:p w14:paraId="3F9F18F6" w14:textId="77777777" w:rsidR="004A0220" w:rsidRPr="00657FCA" w:rsidRDefault="004A0220" w:rsidP="00657FCA">
            <w:pPr>
              <w:ind w:left="283"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62722014"/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 xml:space="preserve">Эл. почта: </w:t>
            </w:r>
            <w:bookmarkEnd w:id="5"/>
            <w:r w:rsidRPr="00657FCA">
              <w:rPr>
                <w:rFonts w:ascii="Times New Roman" w:eastAsia="Times New Roman" w:hAnsi="Times New Roman" w:cs="Times New Roman"/>
                <w:lang w:eastAsia="ru-RU"/>
              </w:rPr>
              <w:t>info@frp59.ru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58D5E7F" w14:textId="77777777" w:rsidR="004A0220" w:rsidRPr="00657FCA" w:rsidRDefault="004A0220" w:rsidP="00657FCA">
            <w:pPr>
              <w:ind w:left="72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657FCA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  <w:r w:rsidRPr="00657FCA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78F2AE47" w14:textId="0676BBEF" w:rsidR="004A0220" w:rsidRPr="00657FCA" w:rsidRDefault="004A0220" w:rsidP="00657FCA">
            <w:pPr>
              <w:ind w:left="720"/>
              <w:contextualSpacing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</w:tr>
    </w:tbl>
    <w:p w14:paraId="665B1035" w14:textId="77777777" w:rsidR="004A0220" w:rsidRPr="00657FCA" w:rsidRDefault="004A0220" w:rsidP="00657F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ПОДПИСИ СТОРОН</w:t>
      </w:r>
    </w:p>
    <w:p w14:paraId="4E89BEAF" w14:textId="77777777" w:rsidR="004A0220" w:rsidRPr="00657FCA" w:rsidRDefault="004A0220" w:rsidP="00657F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51BF7" w14:textId="77777777" w:rsidR="004A0220" w:rsidRPr="00657FCA" w:rsidRDefault="004A0220" w:rsidP="00657F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ИСПОЛНИТЕЛЬ:</w:t>
      </w:r>
    </w:p>
    <w:p w14:paraId="62EE84C8" w14:textId="77777777" w:rsidR="004A0220" w:rsidRPr="00657FCA" w:rsidRDefault="004A0220" w:rsidP="00657F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368D361" w14:textId="254B5307" w:rsidR="004A0220" w:rsidRPr="00657FCA" w:rsidRDefault="004A0220" w:rsidP="00657F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______________________/Я.А. Никитина/              ___________________/</w:t>
      </w:r>
      <w:r w:rsid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4DDF25E1" w14:textId="17823191" w:rsidR="004A0220" w:rsidRPr="00657FCA" w:rsidRDefault="004A0220" w:rsidP="00657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0220" w:rsidRPr="00657FCA" w:rsidSect="00944311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М.П.</w:t>
      </w:r>
    </w:p>
    <w:p w14:paraId="5CFF59D7" w14:textId="6322ECB1" w:rsidR="00DD4054" w:rsidRDefault="00DD4054" w:rsidP="0007102E">
      <w:pPr>
        <w:widowControl w:val="0"/>
        <w:spacing w:after="0" w:line="216" w:lineRule="auto"/>
        <w:rPr>
          <w:rFonts w:ascii="Times New Roman" w:eastAsia="Times New Roman" w:hAnsi="Times New Roman" w:cs="Times New Roman"/>
          <w:lang w:eastAsia="ru-RU"/>
        </w:rPr>
      </w:pPr>
    </w:p>
    <w:p w14:paraId="1E0E23A5" w14:textId="77777777" w:rsidR="00DD4054" w:rsidRPr="00657FCA" w:rsidRDefault="00DD4054" w:rsidP="00657F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8300D" w14:textId="77903C06" w:rsidR="0007697B" w:rsidRPr="00657FCA" w:rsidRDefault="0007697B" w:rsidP="00657F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F2EC9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14:paraId="623F9292" w14:textId="37DF5648" w:rsidR="00DD4054" w:rsidRPr="00657FCA" w:rsidRDefault="0007697B" w:rsidP="00657F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оказания услу</w:t>
      </w:r>
      <w:r w:rsidR="00F7636D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14:paraId="258CF8F8" w14:textId="1185EA77" w:rsidR="0007697B" w:rsidRPr="00657FCA" w:rsidRDefault="00A811C0" w:rsidP="00657F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04370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7C6F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B7C6F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675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55B05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2675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E298E"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5DFF76" w14:textId="52C77BF3" w:rsidR="0007697B" w:rsidRPr="00657FCA" w:rsidRDefault="00F52DE2" w:rsidP="00657F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E4255" w14:textId="77777777" w:rsidR="0007697B" w:rsidRPr="00657FCA" w:rsidRDefault="0007697B" w:rsidP="00657F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tbl>
      <w:tblPr>
        <w:tblW w:w="147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8789"/>
        <w:gridCol w:w="3118"/>
      </w:tblGrid>
      <w:tr w:rsidR="0007697B" w:rsidRPr="00657FCA" w14:paraId="68F96CE3" w14:textId="77777777" w:rsidTr="00B703B6">
        <w:trPr>
          <w:trHeight w:val="4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E3A971" w14:textId="77777777" w:rsidR="0007697B" w:rsidRPr="00657FCA" w:rsidRDefault="0007697B" w:rsidP="00657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услуги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E849E9" w14:textId="77777777" w:rsidR="0007697B" w:rsidRPr="00657FCA" w:rsidRDefault="0007697B" w:rsidP="00657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6523" w14:textId="77777777" w:rsidR="0007697B" w:rsidRPr="00657FCA" w:rsidRDefault="0007697B" w:rsidP="00657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FC9C00" w14:textId="77777777" w:rsidR="0007697B" w:rsidRPr="00657FCA" w:rsidRDefault="0007697B" w:rsidP="00657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Отчетные документы</w:t>
            </w:r>
          </w:p>
        </w:tc>
      </w:tr>
      <w:tr w:rsidR="00AB7C6F" w:rsidRPr="006F5B2D" w14:paraId="3CEC415B" w14:textId="77777777" w:rsidTr="00B703B6">
        <w:trPr>
          <w:trHeight w:val="8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A968C" w14:textId="123FD966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и проведению предварительного отбора физических лиц и субъектов малого и среднего предпринимательства для участия в программах инновационного развития, реализуемых Фондом содействия развитию малых форм предприятий в научно – технической сфере</w:t>
            </w:r>
            <w:r w:rsidRPr="00657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по тексту: «услуги»)</w:t>
            </w:r>
          </w:p>
          <w:p w14:paraId="0A5E656F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60E71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4EAF5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66DAD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08505" w14:textId="77777777" w:rsidR="00AB7C6F" w:rsidRPr="00657FCA" w:rsidRDefault="00AB7C6F" w:rsidP="00657FCA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и проведению предварительного отбора физических лиц и субъектов малого и среднего предпринимательства для участия в программах инновационного развития, реализуемых Фондом содействия развитию малых форм предприятий в научно – технической сфере (далее по тексту «услуги», «мероприятие») включает:</w:t>
            </w:r>
          </w:p>
          <w:p w14:paraId="495BD8E6" w14:textId="77777777" w:rsidR="00AB7C6F" w:rsidRPr="00657FCA" w:rsidRDefault="00AB7C6F" w:rsidP="00657FCA">
            <w:pPr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9CBF5A" w14:textId="77777777" w:rsidR="00AB7C6F" w:rsidRPr="00657FCA" w:rsidRDefault="00AB7C6F" w:rsidP="00F52DE2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Программа инновационного развития «Старт».</w:t>
            </w:r>
          </w:p>
          <w:p w14:paraId="0F65CAB2" w14:textId="77777777" w:rsidR="00AB7C6F" w:rsidRPr="00657FCA" w:rsidRDefault="00AB7C6F" w:rsidP="00657FCA">
            <w:pPr>
              <w:pStyle w:val="ConsPlusCell"/>
              <w:ind w:left="6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7F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1. Исполнитель оказывает услуги по </w:t>
            </w:r>
            <w:r w:rsidRPr="00657F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 xml:space="preserve">организации участия в программе инновационного развития «Старт», реализуемой </w:t>
            </w:r>
            <w:r w:rsidRPr="00657F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Фондом содействия развитию малых форм предприятий в научно – технической сфере для следующих категорий участников:</w:t>
            </w:r>
          </w:p>
          <w:p w14:paraId="4F1DD0D3" w14:textId="77777777" w:rsidR="00AB7C6F" w:rsidRPr="00657FCA" w:rsidRDefault="00AB7C6F" w:rsidP="00657FCA">
            <w:pPr>
              <w:pStyle w:val="af1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>физические лица, планирующие осуществление предпринимательской деятельности;</w:t>
            </w:r>
          </w:p>
          <w:p w14:paraId="674BA1B5" w14:textId="1481660F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>юридические лица, сведения о которых внесены в Единый реестр субъектов малого и среднего предпринимательства, зарегистрированные и осуществляющие деятельность на территории Пермского края, действующие не более 2 (двух) лет с даты регистрации.</w:t>
            </w:r>
          </w:p>
          <w:p w14:paraId="5B878E0B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Исполнитель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обеспечивает проведение информационных семинаров для потенциальных участников программы инновационного развития «Старт»:</w:t>
            </w:r>
          </w:p>
          <w:p w14:paraId="7A612E69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2.1.  Количество семинаров – не менее 3 ед.</w:t>
            </w:r>
          </w:p>
          <w:p w14:paraId="7D3E59FE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2.2.  Продолжительность каждого семинара должна быть не менее 2 (двух) часов.</w:t>
            </w:r>
          </w:p>
          <w:p w14:paraId="5C0F5C2F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>2.3.  Общее количество участников семинаров – не менее 55 человек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участников осуществляется силами и за счет Исполнителя.</w:t>
            </w:r>
          </w:p>
          <w:p w14:paraId="54505B1A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2.4.  Программа, график и формат проведения семинаров согласовывается с представителем Заказчика в срок не позднее чем за 20 (двадцать) рабочих дней до начала семинаров.</w:t>
            </w:r>
          </w:p>
          <w:p w14:paraId="29C3E118" w14:textId="77777777" w:rsidR="00AB7C6F" w:rsidRPr="00657FCA" w:rsidRDefault="00AB7C6F" w:rsidP="00657FCA">
            <w:pPr>
              <w:pStyle w:val="ConsPlusCell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A9F17BB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Исполнитель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обеспечивает проведение</w:t>
            </w: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консультаций по вопросам подачи заявок на программу инновационного развития «Старт»:</w:t>
            </w:r>
          </w:p>
          <w:p w14:paraId="245E3BC0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3.1. Исполнитель обеспечивает проведение не менее 1 (одной) консультации в режиме видеоконференции с участием представителей Фонда содействия развитию малых форм предприятий в научно – технической сфере.</w:t>
            </w:r>
          </w:p>
          <w:p w14:paraId="4E26EDEB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3.2.  Продолжительность каждой консультации должна быть не менее 1 (одного) часа.</w:t>
            </w:r>
          </w:p>
          <w:p w14:paraId="468240EA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3.3.  Всего в консультациях должны принять участие не менее 55 человек.</w:t>
            </w:r>
          </w:p>
          <w:p w14:paraId="0E01241B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3.4.  График проведения консультаций согласовывается с представителем Заказчика 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 срок не позднее чем за 20 (двадцать) рабочих дней до начала консультаций.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CD2E424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872C18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4. Исполнитель обеспечивает организацию и проведение защиты проектов участников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программы инновационного развития «Старт» с участием представителей Фонда</w:t>
            </w: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содействия развитию малых форм предприятий в научно – технической сфере.</w:t>
            </w:r>
          </w:p>
          <w:p w14:paraId="59B36797" w14:textId="58E4CEAE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4.1. Для проведения защиты проектов Исполнитель предоставляет Положение, разработанное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Фондом</w:t>
            </w: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содействия развитию малых форм предприятий в научно – технической сфере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 котором указывается: </w:t>
            </w:r>
          </w:p>
          <w:p w14:paraId="5299E1A6" w14:textId="77777777" w:rsidR="00AB7C6F" w:rsidRPr="00657FCA" w:rsidRDefault="00AB7C6F" w:rsidP="00657FCA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Цели и задачи мероприятия, </w:t>
            </w:r>
          </w:p>
          <w:p w14:paraId="74727651" w14:textId="77777777" w:rsidR="00AB7C6F" w:rsidRPr="00657FCA" w:rsidRDefault="00AB7C6F" w:rsidP="00657FCA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организации и проведения защиты проектов;</w:t>
            </w:r>
          </w:p>
          <w:p w14:paraId="6631F989" w14:textId="77777777" w:rsidR="00AB7C6F" w:rsidRPr="00657FCA" w:rsidRDefault="00AB7C6F" w:rsidP="00657FCA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 защиты проектов и требования к ним;</w:t>
            </w:r>
          </w:p>
          <w:p w14:paraId="263EDD34" w14:textId="77777777" w:rsidR="00AB7C6F" w:rsidRPr="00657FCA" w:rsidRDefault="00AB7C6F" w:rsidP="00657FCA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Полномочия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Фонда</w:t>
            </w: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содействия развитию малых форм предприятий в научно – технической сфере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членов экспертной комиссии. Эксперты от бизнеса: предприниматели, руководители бизнеса, научные сотрудники, имеющие успешный предпринимательский опыт, представители правительства Пермского края. Эксперты от бизнеса согласовываются с заместителем председателя правительства Пермского края или министром промышленности предпринимательства и торговли Пермского края, утверждаются Фондом содействия инновациям. Эксперты от науки: ученые, преподаватели, занимающиеся научной деятельностью.</w:t>
            </w:r>
          </w:p>
          <w:p w14:paraId="54B8E4F6" w14:textId="77777777" w:rsidR="00AB7C6F" w:rsidRPr="00657FCA" w:rsidRDefault="00AB7C6F" w:rsidP="00657FCA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и максимальное количество баллов;</w:t>
            </w:r>
          </w:p>
          <w:p w14:paraId="54349FBC" w14:textId="77777777" w:rsidR="00AB7C6F" w:rsidRPr="00657FCA" w:rsidRDefault="00AB7C6F" w:rsidP="00657FCA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Порядок подведения итогов.</w:t>
            </w:r>
          </w:p>
          <w:p w14:paraId="01E0DE7F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4.3. Исполнитель согласовывает состав экспертной комиссии с представителем Заказчика в срок не позднее, чем за 10 (десять) рабочих дней до даты проведения защиты проектов.</w:t>
            </w:r>
          </w:p>
          <w:p w14:paraId="2AC45088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4.4. В защите должны принять участие не менее 8 (восьми) проектов. </w:t>
            </w:r>
          </w:p>
          <w:p w14:paraId="48523332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4.5. Дата и формат проведения защиты проектов согласовывается с представителем Заказчика в срок не позднее чем за 20 (двадцать) рабочих дней до даты проведения защиты проектов. </w:t>
            </w:r>
          </w:p>
          <w:p w14:paraId="1482E214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14:paraId="7C27D5BB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5.  Информационное сопровождение.</w:t>
            </w:r>
          </w:p>
          <w:p w14:paraId="1F3F572E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5.1. Исполнитель обеспечивает подготовку и размещение пресс – релиза о проведении программы «Старт» </w:t>
            </w: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в печатных и (или) электронных средствах массовой информации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количество публикаций – не менее 5 (пяти). </w:t>
            </w:r>
          </w:p>
          <w:p w14:paraId="5C003715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5.2.  Исполнитель разрабатывает дизайн – макеты печатной продукции по программе «Старт», а именно:</w:t>
            </w:r>
          </w:p>
          <w:p w14:paraId="0F4E0363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плакаты о проведении конкурса по программе «Старт», цветность 4+0;</w:t>
            </w:r>
          </w:p>
          <w:p w14:paraId="3EE4AFE0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материалы по вопросам участия в программе «Старт».</w:t>
            </w:r>
          </w:p>
          <w:p w14:paraId="663C0614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  Исполнитель изготавливает печатную продукцию, а именно:</w:t>
            </w:r>
          </w:p>
          <w:p w14:paraId="27C22813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плакаты о проведении конкурса по программе «Старт».</w:t>
            </w:r>
          </w:p>
          <w:p w14:paraId="5E882F93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материалы по вопросам участия в программе «Старт». </w:t>
            </w:r>
          </w:p>
          <w:p w14:paraId="29960FF7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5.4. Все информационные материалы (пресс – релиз, дизайн – макеты печатной продукции) должны содержать логотипы Центра «Мой бизнес», НО «ПФРП», Правительства Пермского края, Агентства по развитию МСП Пермского края, Национальные проекты России, МСП.РФ (логотипы предоставляются Заказчиком).</w:t>
            </w:r>
          </w:p>
          <w:p w14:paraId="7CEF5057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5.5. Все информационные материалы (пресс – релиз, дизайн – макеты печатной продукции) должны быть согласованы с представителем Заказчика в срок не позднее 20 (двадцати) рабочих дней с даты подписания Договора.</w:t>
            </w:r>
          </w:p>
          <w:p w14:paraId="03EA231A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515BE9" w14:textId="77777777" w:rsidR="00AB7C6F" w:rsidRPr="00657FCA" w:rsidRDefault="00AB7C6F" w:rsidP="00F52DE2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Программа инновационного развития «УМНИК».</w:t>
            </w:r>
          </w:p>
          <w:p w14:paraId="743FCDB6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1. Исполнитель оказывает услуги по организации участия в программе инновационного развития «УМНИК», реализуемой Фондом содействия развитию малых форм предприятий в научно – технической сфере следующих категорий участников:</w:t>
            </w:r>
          </w:p>
          <w:p w14:paraId="4EC3B7AD" w14:textId="77777777" w:rsidR="00AB7C6F" w:rsidRPr="00657FCA" w:rsidRDefault="00AB7C6F" w:rsidP="00657FCA">
            <w:pPr>
              <w:pStyle w:val="ConsPlusCel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физические лица, планирующие осуществление предпринимательской деятельности.</w:t>
            </w:r>
          </w:p>
          <w:p w14:paraId="456A4BBA" w14:textId="77777777" w:rsidR="00AB7C6F" w:rsidRPr="00657FCA" w:rsidRDefault="00AB7C6F" w:rsidP="00657FCA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9E7FD48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 Исполнитель обеспечивает проведение информационных семинаров для потенциальных участников программы инновационного развития «УМНИК»:</w:t>
            </w:r>
          </w:p>
          <w:p w14:paraId="73EC7D68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2.1.  Количество семинаров – не менее 3 ед.</w:t>
            </w:r>
          </w:p>
          <w:p w14:paraId="5293FF35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2.2.  Продолжительность каждого семинара должна быть не менее 2 (двух) часов.</w:t>
            </w:r>
          </w:p>
          <w:p w14:paraId="12B27AFC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2.3. Общее количество участников семинаров – не мнее 75 человек. Набор участников осуществляется силами и за счет Исполнителя.</w:t>
            </w:r>
          </w:p>
          <w:p w14:paraId="6424CA25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2.4. Программа, график и формат проведения семинаров согласовывается с представителем Заказчика в срок не позднее чем за 20 (двадцать) рабочих дней до начала семинаров.</w:t>
            </w:r>
          </w:p>
          <w:p w14:paraId="4F13DA8C" w14:textId="046A7B3E" w:rsidR="00020A56" w:rsidRPr="00657FCA" w:rsidRDefault="00020A56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EBA04F2" w14:textId="77777777" w:rsidR="00AB7C6F" w:rsidRPr="00657FCA" w:rsidRDefault="00AB7C6F" w:rsidP="00657F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Исполнитель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обеспечивает проведение</w:t>
            </w: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консультаций по вопросам подачи заявок на программу инновационного развития «УМНИК»:</w:t>
            </w:r>
          </w:p>
          <w:p w14:paraId="315C8BC3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3.1. </w:t>
            </w: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обеспечивает проведение не менее 1 (одной) консультации в режиме видеоконференции с участием представителей Фонда содействия развитию малых форм предприятий в научно – технической сфере.</w:t>
            </w:r>
          </w:p>
          <w:p w14:paraId="466A7522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3.2.  Продолжительность каждой консультации должна быть не менее 1 (одного) академического часа.</w:t>
            </w:r>
          </w:p>
          <w:p w14:paraId="7D1C6327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3.3.  Всего в консультациях должны принять участие не менее 75 человек.</w:t>
            </w:r>
          </w:p>
          <w:p w14:paraId="49E8A6BF" w14:textId="2E2C7BDE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3.4.  График проведения консультаций согласовывается с представителем Заказчика в срок не позднее чем за 20 (двадцать) рабочих дней до начала консультаций.</w:t>
            </w:r>
          </w:p>
          <w:p w14:paraId="7D51B829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F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4. Исполнитель обеспечивает организацию и проведение мероприятия полуфинального и финального отбора согласно Положению </w:t>
            </w:r>
            <w:r w:rsidRPr="00657F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программе «Участник молодежного научно – инновационного конкурса» («УМНИК»), утвержденного ФГБУ «Фонд содействия развитию малых форм предприятий в научно – технической сфере»:</w:t>
            </w:r>
          </w:p>
          <w:p w14:paraId="431307BD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 Обеспечивает получение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аккредитации мероприятий по программе «УМНИК» в Фонде содействия инновациям.</w:t>
            </w:r>
          </w:p>
          <w:p w14:paraId="4C1CA777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4.2. Формирует экспертное жюри из представителей научного сообщества для заочной экспертизы проектов. </w:t>
            </w:r>
          </w:p>
          <w:p w14:paraId="025156DA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4.3. Формирует Региональное экспертное жюри (далее – РЭЖ) из представителей бизнеса для экспертизы проектов, вышедших в финал конкурса. </w:t>
            </w:r>
          </w:p>
          <w:p w14:paraId="057D9BC7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4.4. Исполнитель обеспечивает работу РЭЖ, в том числе обеспечивает техническими средствами для проведения оценки проектов. </w:t>
            </w:r>
          </w:p>
          <w:p w14:paraId="3ECDC5B6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4.5. Исполнитель проводит формальный отбор заявок согласно Положению о программе «УМНИК», утвержденному Фондом</w:t>
            </w: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содействия развитию малых форм предприятий в научно – технической сфере.</w:t>
            </w:r>
          </w:p>
          <w:p w14:paraId="7726AC39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4.6.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Исполнитель организует проведение полуфинального отбора, заочной экспертизы проектов согласно Положению о программе «УМНИК».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14:paraId="21AA04D0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4.6.1.  В</w:t>
            </w: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полуфинальном отборе должно участвовать не менее 75 проектов. </w:t>
            </w:r>
          </w:p>
          <w:p w14:paraId="12876E04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4.6.2. Исполнитель обрабатывает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результаты полуфинального отбора, определяет перечень проектов, рекомендованных для заочной (обезличенной) экспертизы в Фонде. </w:t>
            </w:r>
          </w:p>
          <w:p w14:paraId="709449BF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4.6.3. Исполнитель организует заочную экспертизу проектов согласно Положению о программе «УМНИК» 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– обезличенную научно – техническую экспертизу группой программы «УМНИК» Фонда. </w:t>
            </w:r>
          </w:p>
          <w:p w14:paraId="03DE0A5E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4.6.4.  Исполнитель проводит мероприятия финального отбора – очную экспертизу проектов </w:t>
            </w:r>
            <w:r w:rsidRPr="00657F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согласно Положению о программе «УМНИК».</w:t>
            </w:r>
          </w:p>
          <w:p w14:paraId="5BA9DC92" w14:textId="7D5E854B" w:rsidR="00AB7C6F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4.6.5.  Исполнитель по итогам конкурса оформляет и отправляет для утверждения в Фонд протокол РЭЖ.</w:t>
            </w:r>
          </w:p>
          <w:p w14:paraId="0D7E3DD1" w14:textId="77777777" w:rsidR="00F52DE2" w:rsidRPr="00657FCA" w:rsidRDefault="00F52DE2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E7FAD79" w14:textId="77777777" w:rsidR="00AB7C6F" w:rsidRPr="00657FCA" w:rsidRDefault="00AB7C6F" w:rsidP="00657F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5. Исполнитель обеспечивает организацию и проведение церемонии награждения победителей финального отбора </w:t>
            </w: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площадке Заказчика</w:t>
            </w: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>по адресу: г. Пермь, ул. Ленина 68, центр «Мой бизнес», Конференц-зал не</w:t>
            </w:r>
            <w:r w:rsidRPr="00657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позднее 07 декабря 2023 г</w:t>
            </w: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</w:p>
          <w:p w14:paraId="232ECC08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5.1. В церемонии должны принять участие представители Заказчика, представители Правительства Пермского края, участники инновационных программ.</w:t>
            </w:r>
          </w:p>
          <w:p w14:paraId="62B9D7D6" w14:textId="34079718" w:rsidR="00AB7C6F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5.2. Исполнитель обеспечивает профессиональную фотосьемку мероприятия (не менее 20 фотографий).</w:t>
            </w:r>
          </w:p>
          <w:p w14:paraId="50583E97" w14:textId="77777777" w:rsidR="00F52DE2" w:rsidRPr="00657FCA" w:rsidRDefault="00F52DE2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E9A1BDD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6. Информационное сопровождение.</w:t>
            </w:r>
          </w:p>
          <w:p w14:paraId="492BAF12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6.1. Исполнитель обеспечивает подготовку и размещение пресс – релиза о проведении программы «УМНИК» в печатных и (или) электронных средствах массовой информации, количество публикаций – не менее 5 (пяти) шт. </w:t>
            </w:r>
          </w:p>
          <w:p w14:paraId="2BE831D0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6.2. Исполнитель разрабатывает дизайн – макеты сувенирной и печатной продукции по программе «УМНИК», а именно:</w:t>
            </w:r>
          </w:p>
          <w:p w14:paraId="05CBBE1A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плакаты о проведении конкурса по программе «УМНИК» (формат А3).</w:t>
            </w:r>
          </w:p>
          <w:p w14:paraId="74488E22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финала конкурса по программе «УМНИК» (формат А5). </w:t>
            </w:r>
          </w:p>
          <w:p w14:paraId="1E81B261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Плакат с программой финала конкурса по программе «УМНИК» (формат А2). </w:t>
            </w:r>
          </w:p>
          <w:p w14:paraId="70A4E8CF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Папки для раздаточных материалов конкурса по программе «УМНИК» (формат А4).</w:t>
            </w:r>
          </w:p>
          <w:p w14:paraId="01844889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Бейджи для участников, экспертов и организаторов конкурса по программе «УМНИК». </w:t>
            </w:r>
          </w:p>
          <w:p w14:paraId="4ADF62A5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Анкета оценки проекта для экспертов конкурса по программе «УМНИК» (формат А4). </w:t>
            </w:r>
          </w:p>
          <w:p w14:paraId="76D83A97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Сертификаты участников конкурса (формат А4).</w:t>
            </w:r>
          </w:p>
          <w:p w14:paraId="604CB8AD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Наградные сертификаты кандидатов регионального этапа конкурса. (формат А4). </w:t>
            </w:r>
          </w:p>
          <w:p w14:paraId="7A55AE91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Сувенирная продукция – не менее 2 видов, в том числе: блокноты для записей (формат А5) и авторучки с логотипом конкурса, цвет пера – синий.</w:t>
            </w:r>
          </w:p>
          <w:p w14:paraId="4416FC31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Брошюра тезисов финалистов конкурса по программе «УМНИК» (формат А5). Сбор, редактирование, форматирование проектов, отобранных для финала конкурса «УМНИК» (50 шт.)</w:t>
            </w:r>
          </w:p>
          <w:p w14:paraId="40D5C608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6.3. Исполнитель изготавливает сувенирную и печатную продукцию, а именно:</w:t>
            </w:r>
          </w:p>
          <w:p w14:paraId="641AFFC3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Информационные плакаты о проведении конкурса (формат А3, цветность 4+0, бумага не менее 115 г), тираж – 100 экз. </w:t>
            </w:r>
          </w:p>
          <w:p w14:paraId="7AD2DA64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финала конкурса (формат А5, цветность: обложки 4+0, страниц 1+1), тираж – 120 экз. </w:t>
            </w:r>
          </w:p>
          <w:p w14:paraId="06112684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Плакат с программой финала конкурса (формат А2, цветность 4+0, бумага не менее 200г) – 5 экз. </w:t>
            </w:r>
          </w:p>
          <w:p w14:paraId="5AFF56EA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Папки для раздаточных материалов конкурса (формат А4, цветность 4+0, бумага не менее 200 г.), тираж – 100 экз. </w:t>
            </w:r>
          </w:p>
          <w:p w14:paraId="10B63B5B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Бейджи для участников, экспертов и организаторов конкурса (цветность – 4+4), тираж – 100 шт. </w:t>
            </w:r>
          </w:p>
          <w:p w14:paraId="3A0FDE90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Анкета оценки проекта для экспертов конкурса (формат А4, цветность 4+0), тираж – 50 шт. </w:t>
            </w:r>
          </w:p>
          <w:p w14:paraId="0DD9FF40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Сертификаты участников конкурса «УМНИК» (формат А4, цветность 4+0), кол-во – 60 шт. </w:t>
            </w:r>
          </w:p>
          <w:p w14:paraId="7F21F1EB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Наградные сертификаты кандидатов в победители конкурса (формат А4, цветность 4+0), кол-во – 25 шт. </w:t>
            </w:r>
          </w:p>
          <w:p w14:paraId="544AC300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Сувенирная продукция – не менее 2-х видов, в том числе: блокноты для записей – 100 шт. и авторучки с логотипом конкурса – 100 шт.</w:t>
            </w:r>
          </w:p>
          <w:p w14:paraId="5327AFF0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Брошюра тезисов финалистов конкурса по программе «УМНИК» (формат А5, внутренний блок - не менее 100 стр., цветность страниц 1+1, обложки 4+0), тираж – 100 экз. </w:t>
            </w:r>
          </w:p>
          <w:p w14:paraId="34957B55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6.4. Все информационные материалы (пресс – релиз, дизайн – макеты печатной продукции) должны содержать логотипы Центра «Мой бизнес», НО «ПФРП», Правительства Пермского края, Агентства по развитию МСП Пермского края, Национальные проекты России, МСП.РФ (логотипы предоставляются Заказчиком).</w:t>
            </w:r>
          </w:p>
          <w:p w14:paraId="25BCE55E" w14:textId="11853DB5" w:rsidR="00AB7C6F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6.5. Все информационные материалы (пресс – релиз, дизайн – макеты печатной продукции) должны быть согласованы с представителем Заказчика в срок не позднее 20 (двадцати) рабочих дней с даты подписания Договора.</w:t>
            </w:r>
          </w:p>
          <w:p w14:paraId="39776FDA" w14:textId="77777777" w:rsidR="00F52DE2" w:rsidRPr="00657FCA" w:rsidRDefault="00F52DE2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AB816CC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7. Исполнитель обеспечивает </w:t>
            </w: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тренингов для финалистов конкурса «УМНИК»:</w:t>
            </w:r>
          </w:p>
          <w:p w14:paraId="634F6D2B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7.1. Тренинги проводятся по следующим темам:</w:t>
            </w:r>
          </w:p>
          <w:p w14:paraId="791BFB63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«Ораторское мастерство»;</w:t>
            </w:r>
          </w:p>
          <w:p w14:paraId="4187ECF7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«Подготовка презентации проектов»;</w:t>
            </w:r>
          </w:p>
          <w:p w14:paraId="169A9E11" w14:textId="77777777" w:rsidR="00AB7C6F" w:rsidRPr="00657FCA" w:rsidRDefault="00AB7C6F" w:rsidP="00657FCA">
            <w:pPr>
              <w:pStyle w:val="a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«Целеполагание».</w:t>
            </w:r>
          </w:p>
          <w:p w14:paraId="44AEBFF4" w14:textId="77777777" w:rsidR="00AB7C6F" w:rsidRPr="00657FCA" w:rsidRDefault="00AB7C6F" w:rsidP="00657F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7.2. Количество тренингов – не менее 3 (трех).</w:t>
            </w:r>
          </w:p>
          <w:p w14:paraId="7F06BBF1" w14:textId="77777777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7.3. Общее количество участников всех тренингов должно быть не менее 40 (сорока) человек.</w:t>
            </w:r>
          </w:p>
          <w:p w14:paraId="0147E709" w14:textId="175B419E" w:rsidR="00AB7C6F" w:rsidRPr="00657FCA" w:rsidRDefault="00AB7C6F" w:rsidP="00657FC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7.4. Программа, формат и график проведения тренингов, список тренеров, согласовывается с представителем Заказчика в срок не позднее чем за 20 (двадцать) рабочих дней до начала тренингов</w:t>
            </w:r>
          </w:p>
          <w:p w14:paraId="3E77078E" w14:textId="77777777" w:rsidR="00AB7C6F" w:rsidRPr="00657FCA" w:rsidRDefault="00AB7C6F" w:rsidP="00657FCA">
            <w:pPr>
              <w:pStyle w:val="af2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Площадка для проведения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программ инновационного развития «Старт» и «УМНИК»</w:t>
            </w:r>
            <w:r w:rsidRPr="0065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769B0C5" w14:textId="77777777" w:rsidR="00AB7C6F" w:rsidRPr="00657FCA" w:rsidRDefault="00AB7C6F" w:rsidP="00657FCA">
            <w:pPr>
              <w:pStyle w:val="af2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sz w:val="24"/>
                <w:szCs w:val="24"/>
              </w:rPr>
              <w:t xml:space="preserve">1.1. Подготовка площадок для проведения мероприятий в рамках обучающей программы осуществляется силами и за счет Исполнителя.   </w:t>
            </w:r>
          </w:p>
          <w:p w14:paraId="2CAF673C" w14:textId="77777777" w:rsidR="00AB7C6F" w:rsidRPr="00657FCA" w:rsidRDefault="00AB7C6F" w:rsidP="00657FCA">
            <w:pPr>
              <w:pStyle w:val="af2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CA">
              <w:rPr>
                <w:rFonts w:ascii="Times New Roman" w:eastAsia="Times New Roman" w:hAnsi="Times New Roman" w:cs="Times New Roman"/>
                <w:sz w:val="24"/>
                <w:szCs w:val="24"/>
              </w:rPr>
              <w:t>1.2. При подготовке площадок Исполнитель имеет право привлекать третьих лиц (в этом случае Исполнитель несет полную ответственность за действия третьих лиц, привлеченных к исполнению обязательств по Договору).</w:t>
            </w:r>
          </w:p>
          <w:p w14:paraId="60183167" w14:textId="77777777" w:rsidR="00AB7C6F" w:rsidRPr="00657FCA" w:rsidRDefault="00AB7C6F" w:rsidP="00657FCA">
            <w:pPr>
              <w:pStyle w:val="af2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CA">
              <w:rPr>
                <w:rFonts w:ascii="Times New Roman" w:eastAsia="Times New Roman" w:hAnsi="Times New Roman" w:cs="Times New Roman"/>
                <w:sz w:val="24"/>
                <w:szCs w:val="24"/>
              </w:rPr>
              <w:t>1.3. Исполнитель самостоятельно несет ответственность за свои действия, действия участников и иных третьих лиц во время оказания услуг по организации и проведению обучающей программы, касающихся соблюдения правил техники безопасности, противопожарной безопасности, санитарно – технических правил и иных правил и требований предусмотренных действующим законодательством РФ.</w:t>
            </w:r>
          </w:p>
          <w:p w14:paraId="4FD34659" w14:textId="43FB0F42" w:rsidR="00AB7C6F" w:rsidRDefault="00AB7C6F" w:rsidP="00657FCA">
            <w:pPr>
              <w:pStyle w:val="af2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FCA">
              <w:rPr>
                <w:rFonts w:ascii="Times New Roman" w:eastAsia="Times New Roman" w:hAnsi="Times New Roman" w:cs="Times New Roman"/>
                <w:sz w:val="24"/>
                <w:szCs w:val="24"/>
              </w:rPr>
              <w:t>1.4. Площадки для проведения мероприятий согласовывается с представителем Заказчика в срок не позднее чем за 20 (двадцать) рабочих дней до даты проведения мероприятий.</w:t>
            </w:r>
          </w:p>
          <w:p w14:paraId="58CF65C9" w14:textId="77777777" w:rsidR="00F52DE2" w:rsidRPr="00657FCA" w:rsidRDefault="00F52DE2" w:rsidP="00657FCA">
            <w:pPr>
              <w:pStyle w:val="af2"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69751" w14:textId="77777777" w:rsidR="006D330D" w:rsidRDefault="00AB7C6F" w:rsidP="00657FCA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Представитель Заказчика – Бушуева Юлия Николаевна, </w:t>
            </w:r>
            <w:r w:rsidRPr="00657F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57FC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57F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9" w:history="1">
              <w:r w:rsidRPr="00657FC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bushueva@frp59.ru</w:t>
              </w:r>
            </w:hyperlink>
          </w:p>
          <w:p w14:paraId="1FDDFAD3" w14:textId="0D2AF4B9" w:rsidR="00F52DE2" w:rsidRPr="00657FCA" w:rsidRDefault="00F52DE2" w:rsidP="00657F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B99" w14:textId="77777777" w:rsidR="00020A56" w:rsidRPr="00F52DE2" w:rsidRDefault="00020A56" w:rsidP="00F52D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Информационно – аналитический отчет, содержащий:</w:t>
            </w:r>
          </w:p>
          <w:p w14:paraId="64DF8F12" w14:textId="6E80926A" w:rsidR="00020A56" w:rsidRPr="00F52DE2" w:rsidRDefault="00020A56" w:rsidP="00F5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-наименование Исполнителя, номер и дату Договора, наименование услуги, краткую информацию об оказанной услуге в соответствии с техническим заданием и условиями заключенного договора;</w:t>
            </w:r>
          </w:p>
          <w:p w14:paraId="6F80945B" w14:textId="557DD1F6" w:rsidR="00020A56" w:rsidRPr="00F52DE2" w:rsidRDefault="00020A56" w:rsidP="00F52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-результаты проведения </w:t>
            </w:r>
            <w:r w:rsidRPr="00F52D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программ инновационного развития «Старт» и «УМНИК»</w:t>
            </w:r>
            <w:r w:rsidRPr="00F5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C859B3" w14:textId="77777777" w:rsidR="00020A56" w:rsidRPr="00F52DE2" w:rsidRDefault="00020A56" w:rsidP="00F52D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должен быть подписан руководителем или уполномоченным лицом и заверен печатью Исполнителя в эл. и печатном виде.</w:t>
            </w:r>
          </w:p>
          <w:p w14:paraId="4B25FE92" w14:textId="77777777" w:rsidR="00020A56" w:rsidRPr="00F52DE2" w:rsidRDefault="00020A56" w:rsidP="00F52D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и график проведения семинаров с разделением по направлениям «Старт» и «УМНИК». </w:t>
            </w:r>
          </w:p>
          <w:p w14:paraId="0BA3F904" w14:textId="77777777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Программа и график проведения тренингов по направлению «УМНИК». </w:t>
            </w:r>
          </w:p>
          <w:p w14:paraId="2C94B6FE" w14:textId="77777777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График проведения консультаций с разделением по направлениям «Старт» и «УМНИК».</w:t>
            </w:r>
          </w:p>
          <w:p w14:paraId="603CEC03" w14:textId="77777777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Реестры участников по форме Заказчика в </w:t>
            </w:r>
            <w:r w:rsidRPr="00F52DE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формате файла .xlsx и на бумажном носителе с подписью Исполнителя:</w:t>
            </w:r>
          </w:p>
          <w:p w14:paraId="1C3722B5" w14:textId="77777777" w:rsidR="00020A56" w:rsidRPr="00F52DE2" w:rsidRDefault="00020A56" w:rsidP="00F52D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семинаров с разделением по направлениям «Старт» и «УМНИК»;</w:t>
            </w:r>
          </w:p>
          <w:p w14:paraId="0A3B37A6" w14:textId="533D9D10" w:rsidR="00020A56" w:rsidRPr="00F52DE2" w:rsidRDefault="00020A56" w:rsidP="00F52D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тренингов по направлению «УМНИК»;</w:t>
            </w:r>
          </w:p>
          <w:p w14:paraId="1CD29022" w14:textId="75D213C9" w:rsidR="00020A56" w:rsidRPr="00F52DE2" w:rsidRDefault="00020A56" w:rsidP="00F52D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-консультаций с разделением по направлениям «Старт» и «УМНИК»;</w:t>
            </w:r>
          </w:p>
          <w:p w14:paraId="54F01E00" w14:textId="77777777" w:rsidR="00020A56" w:rsidRPr="00F52DE2" w:rsidRDefault="00020A56" w:rsidP="00F52D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защиты проектов по направлению «Старт» с указанием названий проектов;</w:t>
            </w:r>
          </w:p>
          <w:p w14:paraId="1ABBC1F1" w14:textId="77777777" w:rsidR="00020A56" w:rsidRPr="00F52DE2" w:rsidRDefault="00020A56" w:rsidP="00F52D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полуфинального отбора по направлению «УМНИК» </w:t>
            </w: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указанием названий проектов;</w:t>
            </w:r>
          </w:p>
          <w:p w14:paraId="300BE928" w14:textId="77777777" w:rsidR="00020A56" w:rsidRPr="00F52DE2" w:rsidRDefault="00020A56" w:rsidP="00F52DE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финального отбора </w:t>
            </w:r>
            <w:r w:rsidRPr="00F52D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направлению «УМНИК» </w:t>
            </w: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указанием названий проектов.</w:t>
            </w:r>
          </w:p>
          <w:p w14:paraId="53FC7C9F" w14:textId="77777777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Список членов экспертного жюри для заочной экспертизы проектов по направлению «УМНИК».</w:t>
            </w:r>
          </w:p>
          <w:p w14:paraId="1845B87B" w14:textId="77777777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7. Состав регионального экспертного жюри для экспертизы проектов, вышедших в финал, </w:t>
            </w: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направлению «УМНИК».</w:t>
            </w:r>
          </w:p>
          <w:p w14:paraId="45C2FC8F" w14:textId="77777777" w:rsidR="00020A56" w:rsidRPr="00F52DE2" w:rsidRDefault="00020A56" w:rsidP="00F52D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52D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8. Протокол финального отбора участников по направлению «УМНИК».</w:t>
            </w:r>
          </w:p>
          <w:p w14:paraId="645FC46D" w14:textId="77777777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 Фотографии в количестве не менее 20 шт. с церемонии награждения победителей финального отбора.</w:t>
            </w:r>
          </w:p>
          <w:p w14:paraId="48FF7891" w14:textId="6B60605D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  <w:r w:rsid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Скриншоты, демонстрирующие размещение пресс – релиза о проведении программ «Старт» и «УМНИК» в печатных и (или) электронных средствах массовой информации в количестве не менее 5 шт. </w:t>
            </w:r>
          </w:p>
          <w:p w14:paraId="0BC12CE5" w14:textId="77777777" w:rsidR="00020A56" w:rsidRPr="00F52DE2" w:rsidRDefault="00020A56" w:rsidP="00F52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Дизайн – макеты печатной и сувенирной продукции с разделением по направлениям «Старт» и «УМНИК» в электронном виде.</w:t>
            </w:r>
          </w:p>
          <w:p w14:paraId="2507606D" w14:textId="77777777" w:rsidR="00AB7C6F" w:rsidRDefault="00020A56" w:rsidP="00F52D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2D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 Презентации проектов победителей финального отбора по направлению «УМНИК».     </w:t>
            </w:r>
          </w:p>
          <w:p w14:paraId="6AE9950F" w14:textId="77777777" w:rsidR="00F52DE2" w:rsidRDefault="00F52DE2" w:rsidP="00F52D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BFD8C8" w14:textId="291150F1" w:rsidR="00F52DE2" w:rsidRPr="00F52DE2" w:rsidRDefault="00F52DE2" w:rsidP="00F52D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 отчетные документы предоставляются в срок не позднее 10 (десяти) рабочих дней с даты завершения оказания услуг.</w:t>
            </w:r>
          </w:p>
        </w:tc>
      </w:tr>
    </w:tbl>
    <w:p w14:paraId="694CAF57" w14:textId="77777777" w:rsidR="0007697B" w:rsidRPr="006F5B2D" w:rsidRDefault="0007697B" w:rsidP="00020A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36155E" w14:textId="67E7CAED" w:rsidR="006C75DE" w:rsidRPr="006F5B2D" w:rsidRDefault="0007697B" w:rsidP="00234831">
      <w:pPr>
        <w:widowControl w:val="0"/>
        <w:spacing w:after="0" w:line="216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5B2D">
        <w:rPr>
          <w:rFonts w:ascii="Times New Roman" w:eastAsia="Times New Roman" w:hAnsi="Times New Roman" w:cs="Times New Roman"/>
          <w:b/>
          <w:lang w:eastAsia="ru-RU"/>
        </w:rPr>
        <w:t>ЗАКАЗЧИК:</w:t>
      </w:r>
      <w:r w:rsidRPr="006F5B2D">
        <w:rPr>
          <w:rFonts w:ascii="Times New Roman" w:eastAsia="Times New Roman" w:hAnsi="Times New Roman" w:cs="Times New Roman"/>
          <w:b/>
          <w:lang w:eastAsia="ru-RU"/>
        </w:rPr>
        <w:tab/>
      </w:r>
      <w:r w:rsidRPr="006F5B2D">
        <w:rPr>
          <w:rFonts w:ascii="Times New Roman" w:eastAsia="Times New Roman" w:hAnsi="Times New Roman" w:cs="Times New Roman"/>
          <w:b/>
          <w:lang w:eastAsia="ru-RU"/>
        </w:rPr>
        <w:tab/>
      </w:r>
      <w:r w:rsidRPr="006F5B2D">
        <w:rPr>
          <w:rFonts w:ascii="Times New Roman" w:eastAsia="Times New Roman" w:hAnsi="Times New Roman" w:cs="Times New Roman"/>
          <w:b/>
          <w:lang w:eastAsia="ru-RU"/>
        </w:rPr>
        <w:tab/>
      </w:r>
      <w:r w:rsidRPr="006F5B2D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</w:t>
      </w:r>
      <w:r w:rsidR="00F7636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</w:t>
      </w:r>
      <w:r w:rsidRPr="006F5B2D">
        <w:rPr>
          <w:rFonts w:ascii="Times New Roman" w:eastAsia="Times New Roman" w:hAnsi="Times New Roman" w:cs="Times New Roman"/>
          <w:b/>
          <w:lang w:eastAsia="ru-RU"/>
        </w:rPr>
        <w:t>ИСПОЛНИТЕЛЬ:</w:t>
      </w:r>
    </w:p>
    <w:p w14:paraId="56A5EF62" w14:textId="77777777" w:rsidR="003761DD" w:rsidRDefault="003761DD" w:rsidP="00C035A5">
      <w:pPr>
        <w:widowControl w:val="0"/>
        <w:spacing w:after="0" w:line="216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684DFF" w14:textId="0737E326" w:rsidR="0007697B" w:rsidRPr="006F5B2D" w:rsidRDefault="0007697B" w:rsidP="00C035A5">
      <w:pPr>
        <w:widowControl w:val="0"/>
        <w:spacing w:after="0" w:line="216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5B2D">
        <w:rPr>
          <w:rFonts w:ascii="Times New Roman" w:eastAsia="Times New Roman" w:hAnsi="Times New Roman" w:cs="Times New Roman"/>
          <w:lang w:eastAsia="ru-RU"/>
        </w:rPr>
        <w:t>___________________</w:t>
      </w:r>
      <w:r w:rsidR="003761DD" w:rsidRPr="006F5B2D">
        <w:rPr>
          <w:rFonts w:ascii="Times New Roman" w:eastAsia="Times New Roman" w:hAnsi="Times New Roman" w:cs="Times New Roman"/>
          <w:lang w:eastAsia="ru-RU"/>
        </w:rPr>
        <w:t>/</w:t>
      </w:r>
      <w:r w:rsidR="003761DD" w:rsidRPr="006C75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8B3">
        <w:rPr>
          <w:rFonts w:ascii="Times New Roman" w:eastAsia="Times New Roman" w:hAnsi="Times New Roman" w:cs="Times New Roman"/>
          <w:lang w:eastAsia="ru-RU"/>
        </w:rPr>
        <w:t>Я.А. Никитина</w:t>
      </w:r>
      <w:r w:rsidR="003761DD" w:rsidRPr="006F5B2D">
        <w:rPr>
          <w:rFonts w:ascii="Times New Roman" w:eastAsia="Times New Roman" w:hAnsi="Times New Roman" w:cs="Times New Roman"/>
          <w:lang w:eastAsia="ru-RU"/>
        </w:rPr>
        <w:t>/</w:t>
      </w:r>
      <w:r w:rsidRPr="006F5B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</w:t>
      </w:r>
      <w:r w:rsidR="003761DD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6F5B2D">
        <w:rPr>
          <w:rFonts w:ascii="Times New Roman" w:eastAsia="Times New Roman" w:hAnsi="Times New Roman" w:cs="Times New Roman"/>
          <w:lang w:eastAsia="ru-RU"/>
        </w:rPr>
        <w:t>_____________________</w:t>
      </w:r>
      <w:r w:rsidR="00F763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1DD">
        <w:rPr>
          <w:rFonts w:ascii="Times New Roman" w:eastAsia="Times New Roman" w:hAnsi="Times New Roman" w:cs="Times New Roman"/>
          <w:lang w:eastAsia="ru-RU"/>
        </w:rPr>
        <w:t>/</w:t>
      </w:r>
      <w:r w:rsidR="00F52DE2">
        <w:rPr>
          <w:rFonts w:ascii="Times New Roman" w:eastAsia="Times New Roman" w:hAnsi="Times New Roman" w:cs="Times New Roman"/>
          <w:lang w:eastAsia="ru-RU"/>
        </w:rPr>
        <w:t>______________</w:t>
      </w:r>
      <w:r w:rsidR="00F763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1DD" w:rsidRPr="006F5B2D">
        <w:rPr>
          <w:rFonts w:ascii="Times New Roman" w:eastAsia="Times New Roman" w:hAnsi="Times New Roman" w:cs="Times New Roman"/>
          <w:lang w:eastAsia="ru-RU"/>
        </w:rPr>
        <w:t>/</w:t>
      </w:r>
      <w:r w:rsidR="00F7636D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14:paraId="64B31F2F" w14:textId="77777777" w:rsidR="00F7636D" w:rsidRDefault="00F7636D" w:rsidP="00234831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EBDF49" w14:textId="27664C05" w:rsidR="006D330D" w:rsidRPr="006D330D" w:rsidRDefault="0007697B" w:rsidP="006D330D">
      <w:pPr>
        <w:widowControl w:val="0"/>
        <w:spacing w:after="0" w:line="216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6F5B2D">
        <w:rPr>
          <w:rFonts w:ascii="Times New Roman" w:eastAsia="Times New Roman" w:hAnsi="Times New Roman" w:cs="Times New Roman"/>
          <w:lang w:eastAsia="ru-RU"/>
        </w:rPr>
        <w:t>М.П.</w:t>
      </w:r>
      <w:r w:rsidRPr="006F5B2D">
        <w:rPr>
          <w:rFonts w:ascii="Times New Roman" w:eastAsia="Times New Roman" w:hAnsi="Times New Roman" w:cs="Times New Roman"/>
          <w:lang w:eastAsia="ru-RU"/>
        </w:rPr>
        <w:tab/>
      </w:r>
      <w:r w:rsidRPr="006F5B2D">
        <w:rPr>
          <w:rFonts w:ascii="Times New Roman" w:eastAsia="Times New Roman" w:hAnsi="Times New Roman" w:cs="Times New Roman"/>
          <w:lang w:eastAsia="ru-RU"/>
        </w:rPr>
        <w:tab/>
      </w:r>
      <w:r w:rsidRPr="006F5B2D">
        <w:rPr>
          <w:rFonts w:ascii="Times New Roman" w:eastAsia="Times New Roman" w:hAnsi="Times New Roman" w:cs="Times New Roman"/>
          <w:lang w:eastAsia="ru-RU"/>
        </w:rPr>
        <w:tab/>
      </w:r>
      <w:r w:rsidRPr="006F5B2D">
        <w:rPr>
          <w:rFonts w:ascii="Times New Roman" w:eastAsia="Times New Roman" w:hAnsi="Times New Roman" w:cs="Times New Roman"/>
          <w:lang w:eastAsia="ru-RU"/>
        </w:rPr>
        <w:tab/>
      </w:r>
      <w:r w:rsidRPr="006F5B2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</w:t>
      </w:r>
      <w:r w:rsidRPr="006F5B2D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="00F7636D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3761DD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6F5B2D">
        <w:rPr>
          <w:rFonts w:ascii="Times New Roman" w:eastAsia="Times New Roman" w:hAnsi="Times New Roman" w:cs="Times New Roman"/>
          <w:lang w:eastAsia="ru-RU"/>
        </w:rPr>
        <w:t>М.П.</w:t>
      </w:r>
    </w:p>
    <w:p w14:paraId="650EB9E9" w14:textId="77777777" w:rsidR="006D330D" w:rsidRDefault="006D330D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55700546" w14:textId="77777777" w:rsidR="006D330D" w:rsidRDefault="006D330D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6BC4EBD9" w14:textId="77777777" w:rsidR="006D330D" w:rsidRDefault="006D330D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0F294DC3" w14:textId="77777777" w:rsidR="006D330D" w:rsidRDefault="006D330D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0D094A6D" w14:textId="77777777" w:rsidR="006D330D" w:rsidRDefault="006D330D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11DF0994" w14:textId="77777777" w:rsidR="006D330D" w:rsidRDefault="006D330D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79CD2BDB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750A18D9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78FDE1D9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0A7D3CF3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398B1E55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0457E4A6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73D6B6E1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281EC026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24ED302D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422B251B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00DEE3CE" w14:textId="77777777" w:rsidR="00F52DE2" w:rsidRDefault="00F52DE2" w:rsidP="006D330D">
      <w:pPr>
        <w:pStyle w:val="af2"/>
        <w:jc w:val="right"/>
        <w:rPr>
          <w:rFonts w:ascii="Times New Roman" w:hAnsi="Times New Roman" w:cs="Times New Roman"/>
          <w:lang w:eastAsia="ru-RU"/>
        </w:rPr>
      </w:pPr>
    </w:p>
    <w:p w14:paraId="52535AD2" w14:textId="76A4032B" w:rsidR="00F52DE2" w:rsidRPr="00F52DE2" w:rsidRDefault="00F52DE2" w:rsidP="00F52D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62D004BA" w14:textId="77777777" w:rsidR="00F52DE2" w:rsidRPr="00F52DE2" w:rsidRDefault="00F52DE2" w:rsidP="00F52D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оказания услуг № ___</w:t>
      </w:r>
    </w:p>
    <w:p w14:paraId="615236A0" w14:textId="2E2D5498" w:rsidR="00F52DE2" w:rsidRPr="00F52DE2" w:rsidRDefault="00F52DE2" w:rsidP="00F52D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от «____»  _________ 2023 г.</w:t>
      </w:r>
    </w:p>
    <w:p w14:paraId="2A0676E9" w14:textId="77777777" w:rsidR="00F52DE2" w:rsidRPr="00F52DE2" w:rsidRDefault="00F52DE2" w:rsidP="00F52D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E3F241" w14:textId="58F09887" w:rsidR="006D330D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17EBCFB8" w14:textId="163C0AD2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A3E12" wp14:editId="763B7070">
                <wp:simplePos x="0" y="0"/>
                <wp:positionH relativeFrom="column">
                  <wp:posOffset>187960</wp:posOffset>
                </wp:positionH>
                <wp:positionV relativeFrom="paragraph">
                  <wp:posOffset>55245</wp:posOffset>
                </wp:positionV>
                <wp:extent cx="9429750" cy="3844290"/>
                <wp:effectExtent l="0" t="0" r="19050" b="22860"/>
                <wp:wrapNone/>
                <wp:docPr id="97332776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3844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76864A" id="Прямоугольник 1" o:spid="_x0000_s1026" style="position:absolute;margin-left:14.8pt;margin-top:4.35pt;width:742.5pt;height:30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" filled="f"/>
            </w:pict>
          </mc:Fallback>
        </mc:AlternateContent>
      </w:r>
    </w:p>
    <w:p w14:paraId="26D1868D" w14:textId="77777777" w:rsidR="006D330D" w:rsidRDefault="006D330D" w:rsidP="00F52DE2">
      <w:pPr>
        <w:widowControl w:val="0"/>
        <w:tabs>
          <w:tab w:val="left" w:pos="8505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D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</w:t>
      </w:r>
      <w:r w:rsidRPr="00F52DE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участников </w:t>
      </w:r>
    </w:p>
    <w:p w14:paraId="45983F22" w14:textId="77777777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B21061" w14:textId="6FC6C9C6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left="1134" w:hanging="142"/>
        <w:rPr>
          <w:rFonts w:ascii="Times New Roman" w:eastAsia="Times New Roman" w:hAnsi="Times New Roman" w:cs="Times New Roman"/>
          <w:sz w:val="24"/>
          <w:szCs w:val="24"/>
        </w:rPr>
      </w:pPr>
      <w:r w:rsidRPr="00F52DE2">
        <w:rPr>
          <w:rFonts w:ascii="Times New Roman" w:eastAsia="Times New Roman" w:hAnsi="Times New Roman" w:cs="Times New Roman"/>
          <w:sz w:val="24"/>
          <w:szCs w:val="24"/>
        </w:rPr>
        <w:t>Наименование мероприятия: _________________________</w:t>
      </w:r>
    </w:p>
    <w:p w14:paraId="19B483F9" w14:textId="222C7E66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left="1134" w:hanging="142"/>
        <w:rPr>
          <w:rFonts w:ascii="Times New Roman" w:eastAsia="Times New Roman" w:hAnsi="Times New Roman" w:cs="Times New Roman"/>
          <w:sz w:val="24"/>
          <w:szCs w:val="24"/>
        </w:rPr>
      </w:pPr>
      <w:r w:rsidRPr="00F52DE2">
        <w:rPr>
          <w:rFonts w:ascii="Times New Roman" w:eastAsia="Times New Roman" w:hAnsi="Times New Roman" w:cs="Times New Roman"/>
          <w:sz w:val="24"/>
          <w:szCs w:val="24"/>
        </w:rPr>
        <w:t>Дата проведения мероприятия: _______________________</w:t>
      </w:r>
    </w:p>
    <w:p w14:paraId="4E1B50E2" w14:textId="626D4E43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left="1134" w:hanging="142"/>
        <w:rPr>
          <w:rFonts w:ascii="Times New Roman" w:eastAsia="Times New Roman" w:hAnsi="Times New Roman" w:cs="Times New Roman"/>
          <w:sz w:val="24"/>
          <w:szCs w:val="24"/>
        </w:rPr>
      </w:pPr>
      <w:r w:rsidRPr="00F52DE2">
        <w:rPr>
          <w:rFonts w:ascii="Times New Roman" w:eastAsia="Times New Roman" w:hAnsi="Times New Roman" w:cs="Times New Roman"/>
          <w:sz w:val="24"/>
          <w:szCs w:val="24"/>
        </w:rPr>
        <w:t>Место проведения мероприятия: ______________________</w:t>
      </w:r>
    </w:p>
    <w:p w14:paraId="67E8AA0D" w14:textId="77777777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2600" w:type="dxa"/>
        <w:tblInd w:w="980" w:type="dxa"/>
        <w:tblLook w:val="04A0" w:firstRow="1" w:lastRow="0" w:firstColumn="1" w:lastColumn="0" w:noHBand="0" w:noVBand="1"/>
      </w:tblPr>
      <w:tblGrid>
        <w:gridCol w:w="710"/>
        <w:gridCol w:w="3244"/>
        <w:gridCol w:w="2778"/>
        <w:gridCol w:w="1956"/>
        <w:gridCol w:w="1956"/>
        <w:gridCol w:w="1956"/>
      </w:tblGrid>
      <w:tr w:rsidR="00F52DE2" w:rsidRPr="00F52DE2" w14:paraId="4EA240BD" w14:textId="77777777" w:rsidTr="00F52DE2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484" w14:textId="77777777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B456" w14:textId="77777777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СМСП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0C8D" w14:textId="7C33F222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участника мероприятия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7BD" w14:textId="7AF8EA81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СМСП </w:t>
            </w: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3496" w14:textId="77777777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14:paraId="4848F98B" w14:textId="77777777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 формате </w:t>
            </w:r>
          </w:p>
          <w:p w14:paraId="2042B153" w14:textId="1AD714E3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 (000) 000-00-00)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0D98" w14:textId="77777777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  <w:p w14:paraId="39997174" w14:textId="16B0521D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(в формате </w:t>
            </w: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@</w:t>
            </w: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mail</w:t>
            </w: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ru</w:t>
            </w:r>
            <w:r w:rsidRPr="00F52D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52DE2" w:rsidRPr="00F52DE2" w14:paraId="51895174" w14:textId="77777777" w:rsidTr="00F52DE2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6515" w14:textId="77777777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A8F9" w14:textId="77777777" w:rsidR="00F52DE2" w:rsidRPr="00F52DE2" w:rsidRDefault="00F52DE2" w:rsidP="00F52DE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A33" w14:textId="6B80BA30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5606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19AC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87C4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2DE2" w:rsidRPr="00F52DE2" w14:paraId="2AA8108C" w14:textId="77777777" w:rsidTr="00F52DE2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B485" w14:textId="77777777" w:rsidR="00F52DE2" w:rsidRPr="00F52DE2" w:rsidRDefault="00F52DE2" w:rsidP="00F5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22F0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3C1D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DFBB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2CF71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F8F7" w14:textId="77777777" w:rsidR="00F52DE2" w:rsidRPr="00F52DE2" w:rsidRDefault="00F52DE2" w:rsidP="00F52D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D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2094BDC" w14:textId="77777777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E52EC" w14:textId="77777777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14:paraId="4F238805" w14:textId="77777777" w:rsidR="006D330D" w:rsidRPr="00F52DE2" w:rsidRDefault="006D330D" w:rsidP="00F52DE2">
      <w:pPr>
        <w:widowControl w:val="0"/>
        <w:tabs>
          <w:tab w:val="left" w:pos="8505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AF7FED" w14:textId="0479700B" w:rsidR="006D330D" w:rsidRDefault="00F52DE2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</w:t>
      </w:r>
    </w:p>
    <w:p w14:paraId="6325F68B" w14:textId="578E46A4" w:rsidR="00F52DE2" w:rsidRDefault="00F52DE2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14:paraId="07943191" w14:textId="1660AF91" w:rsidR="00F52DE2" w:rsidRPr="00F52DE2" w:rsidRDefault="00F52DE2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B643E" w14:textId="179135A3" w:rsidR="006D330D" w:rsidRPr="00F52DE2" w:rsidRDefault="004F1468" w:rsidP="00F52DE2">
      <w:pPr>
        <w:widowControl w:val="0"/>
        <w:tabs>
          <w:tab w:val="left" w:pos="8505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СОГЛАСОВАНА</w:t>
      </w:r>
    </w:p>
    <w:p w14:paraId="5AD15A64" w14:textId="77777777" w:rsidR="006D330D" w:rsidRPr="00F52DE2" w:rsidRDefault="006D330D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F5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ИСПОЛНИТЕЛЬ:</w:t>
      </w:r>
    </w:p>
    <w:p w14:paraId="2C858D30" w14:textId="77777777" w:rsidR="006D330D" w:rsidRPr="00F52DE2" w:rsidRDefault="006D330D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52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A8642A1" w14:textId="41CBFFE2" w:rsidR="006D330D" w:rsidRPr="00F52DE2" w:rsidRDefault="006D330D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</w:t>
      </w:r>
      <w:r w:rsidR="003218F9"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 Никитина</w:t>
      </w: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/                                                                       __________________/</w:t>
      </w:r>
      <w:r w:rsidR="00F52DE2" w:rsidRPr="004F14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2BB6EC50" w14:textId="429DCF3C" w:rsidR="006D330D" w:rsidRPr="00F52DE2" w:rsidRDefault="006D330D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                                                                                                                 М.П.</w:t>
      </w:r>
    </w:p>
    <w:p w14:paraId="23947A07" w14:textId="77777777" w:rsidR="006D330D" w:rsidRPr="00F52DE2" w:rsidRDefault="006D330D" w:rsidP="00F52DE2">
      <w:pPr>
        <w:widowControl w:val="0"/>
        <w:tabs>
          <w:tab w:val="left" w:pos="850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59028630" w14:textId="4D377BE7" w:rsidR="004F1468" w:rsidRDefault="004F1468" w:rsidP="00CD542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4F1468" w:rsidSect="004F1468">
          <w:pgSz w:w="16838" w:h="11906" w:orient="landscape"/>
          <w:pgMar w:top="1134" w:right="1134" w:bottom="1134" w:left="709" w:header="708" w:footer="708" w:gutter="0"/>
          <w:cols w:space="708"/>
          <w:docGrid w:linePitch="360"/>
        </w:sectPr>
      </w:pPr>
    </w:p>
    <w:p w14:paraId="0D8284B9" w14:textId="0CD9AAFA" w:rsidR="004A0220" w:rsidRPr="004A0220" w:rsidRDefault="00CD542A" w:rsidP="00CD542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A0220" w:rsidRPr="004A0220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6D330D">
        <w:rPr>
          <w:rFonts w:ascii="Times New Roman" w:eastAsia="Times New Roman" w:hAnsi="Times New Roman" w:cs="Times New Roman"/>
          <w:lang w:eastAsia="ru-RU"/>
        </w:rPr>
        <w:t>3</w:t>
      </w:r>
      <w:r w:rsidR="004A0220" w:rsidRPr="004A022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2A531E" w14:textId="38FC6EA1" w:rsidR="004A0220" w:rsidRPr="004A0220" w:rsidRDefault="004A0220" w:rsidP="00CD542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220">
        <w:rPr>
          <w:rFonts w:ascii="Times New Roman" w:eastAsia="Times New Roman" w:hAnsi="Times New Roman" w:cs="Times New Roman"/>
          <w:lang w:eastAsia="ru-RU"/>
        </w:rPr>
        <w:t>к Договору оказания услуг</w:t>
      </w:r>
      <w:r w:rsidR="004F1468">
        <w:rPr>
          <w:rFonts w:ascii="Times New Roman" w:eastAsia="Times New Roman" w:hAnsi="Times New Roman" w:cs="Times New Roman"/>
          <w:lang w:eastAsia="ru-RU"/>
        </w:rPr>
        <w:t xml:space="preserve"> №__</w:t>
      </w:r>
    </w:p>
    <w:p w14:paraId="69C3A2A7" w14:textId="66B4519B" w:rsidR="004A0220" w:rsidRPr="004A0220" w:rsidRDefault="004A0220" w:rsidP="00CD542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220">
        <w:rPr>
          <w:rFonts w:ascii="Times New Roman" w:eastAsia="Times New Roman" w:hAnsi="Times New Roman" w:cs="Times New Roman"/>
          <w:lang w:eastAsia="ru-RU"/>
        </w:rPr>
        <w:t>от «</w:t>
      </w:r>
      <w:r w:rsidR="004F1468">
        <w:rPr>
          <w:rFonts w:ascii="Times New Roman" w:eastAsia="Times New Roman" w:hAnsi="Times New Roman" w:cs="Times New Roman"/>
          <w:lang w:eastAsia="ru-RU"/>
        </w:rPr>
        <w:t>___</w:t>
      </w:r>
      <w:r w:rsidRPr="004A0220">
        <w:rPr>
          <w:rFonts w:ascii="Times New Roman" w:eastAsia="Times New Roman" w:hAnsi="Times New Roman" w:cs="Times New Roman"/>
          <w:lang w:eastAsia="ru-RU"/>
        </w:rPr>
        <w:t>»</w:t>
      </w:r>
      <w:r w:rsidR="004F1468">
        <w:rPr>
          <w:rFonts w:ascii="Times New Roman" w:eastAsia="Times New Roman" w:hAnsi="Times New Roman" w:cs="Times New Roman"/>
          <w:lang w:eastAsia="ru-RU"/>
        </w:rPr>
        <w:t>__________</w:t>
      </w:r>
      <w:r w:rsidRPr="004A0220">
        <w:rPr>
          <w:rFonts w:ascii="Times New Roman" w:eastAsia="Times New Roman" w:hAnsi="Times New Roman" w:cs="Times New Roman"/>
          <w:lang w:eastAsia="ru-RU"/>
        </w:rPr>
        <w:t xml:space="preserve">2023 г. </w:t>
      </w:r>
    </w:p>
    <w:p w14:paraId="1143CB12" w14:textId="408621E2" w:rsidR="004A0220" w:rsidRPr="004A0220" w:rsidRDefault="004A0220" w:rsidP="00CD542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2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0A5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0D22251" w14:textId="37E69FE6" w:rsidR="004A0220" w:rsidRPr="004A0220" w:rsidRDefault="004F1468" w:rsidP="004A02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A022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4FBA3" wp14:editId="4502C93B">
                <wp:simplePos x="0" y="0"/>
                <wp:positionH relativeFrom="margin">
                  <wp:posOffset>-129540</wp:posOffset>
                </wp:positionH>
                <wp:positionV relativeFrom="paragraph">
                  <wp:posOffset>175895</wp:posOffset>
                </wp:positionV>
                <wp:extent cx="6419850" cy="72104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210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7AB4CB" id="Прямоугольник 1" o:spid="_x0000_s1026" style="position:absolute;margin-left:-10.2pt;margin-top:13.85pt;width:505.5pt;height:5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" filled="f" strokecolor="windowText" strokeweight=".5pt">
                <w10:wrap anchorx="margin"/>
              </v:rect>
            </w:pict>
          </mc:Fallback>
        </mc:AlternateContent>
      </w:r>
      <w:r w:rsidR="004A0220" w:rsidRPr="004A0220">
        <w:rPr>
          <w:rFonts w:ascii="Times New Roman" w:hAnsi="Times New Roman" w:cs="Times New Roman"/>
          <w:b/>
        </w:rPr>
        <w:t xml:space="preserve">Форма </w:t>
      </w:r>
    </w:p>
    <w:p w14:paraId="487B60C8" w14:textId="77777777" w:rsidR="004A0220" w:rsidRPr="004F1468" w:rsidRDefault="004A0220" w:rsidP="002551C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F1468">
        <w:rPr>
          <w:rFonts w:ascii="Times New Roman" w:hAnsi="Times New Roman" w:cs="Times New Roman"/>
          <w:bCs/>
        </w:rPr>
        <w:t>АКТ</w:t>
      </w:r>
    </w:p>
    <w:p w14:paraId="403CAD1A" w14:textId="77777777" w:rsidR="004A0220" w:rsidRPr="004F1468" w:rsidRDefault="004A0220" w:rsidP="002551C4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F1468">
        <w:rPr>
          <w:rFonts w:ascii="Times New Roman" w:hAnsi="Times New Roman" w:cs="Times New Roman"/>
          <w:bCs/>
        </w:rPr>
        <w:t xml:space="preserve">сдачи-приемки оказанных услуг </w:t>
      </w:r>
    </w:p>
    <w:p w14:paraId="72C98D1E" w14:textId="3DA6B105" w:rsidR="004A0220" w:rsidRPr="004F1468" w:rsidRDefault="004A0220" w:rsidP="002551C4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 xml:space="preserve">по </w:t>
      </w:r>
      <w:r w:rsidR="004F1468" w:rsidRPr="004F1468">
        <w:rPr>
          <w:rFonts w:ascii="Times New Roman" w:hAnsi="Times New Roman" w:cs="Times New Roman"/>
        </w:rPr>
        <w:t>Д</w:t>
      </w:r>
      <w:r w:rsidRPr="004F1468">
        <w:rPr>
          <w:rFonts w:ascii="Times New Roman" w:hAnsi="Times New Roman" w:cs="Times New Roman"/>
        </w:rPr>
        <w:t>оговору оказания услуг № ___ от «___» _________ 2023 г.</w:t>
      </w:r>
    </w:p>
    <w:p w14:paraId="3937AD76" w14:textId="73B6C45B" w:rsidR="004A0220" w:rsidRPr="004F1468" w:rsidRDefault="004A0220" w:rsidP="002551C4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>г. Пермь                                                                                                                            «___» _______2023 г.</w:t>
      </w:r>
    </w:p>
    <w:p w14:paraId="2806618F" w14:textId="77777777" w:rsidR="004A0220" w:rsidRPr="004F1468" w:rsidRDefault="004A0220" w:rsidP="002551C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1468">
        <w:rPr>
          <w:rFonts w:ascii="Times New Roman" w:eastAsia="Times New Roman" w:hAnsi="Times New Roman" w:cs="Times New Roman"/>
          <w:b/>
          <w:bCs/>
          <w:lang w:eastAsia="ru-RU"/>
        </w:rPr>
        <w:t>Некоммерческая организация «Пермский фонд развития предпринимательства» (ИНН: 5902989906)</w:t>
      </w:r>
      <w:r w:rsidRPr="004F1468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</w:t>
      </w:r>
      <w:r w:rsidRPr="004F1468">
        <w:rPr>
          <w:rFonts w:ascii="Times New Roman" w:eastAsia="Times New Roman" w:hAnsi="Times New Roman" w:cs="Times New Roman"/>
          <w:b/>
          <w:lang w:eastAsia="ru-RU"/>
        </w:rPr>
        <w:t xml:space="preserve">«Заказчик», </w:t>
      </w:r>
      <w:r w:rsidRPr="004F1468">
        <w:rPr>
          <w:rFonts w:ascii="Times New Roman" w:eastAsia="Times New Roman" w:hAnsi="Times New Roman" w:cs="Times New Roman"/>
          <w:lang w:eastAsia="ru-RU"/>
        </w:rPr>
        <w:t>в лице исполняющей обязанности директора Никитиной Яны Алексеевны, действующей на основании Устава, и</w:t>
      </w:r>
    </w:p>
    <w:p w14:paraId="17D96EB0" w14:textId="2ED2EB03" w:rsidR="004A0220" w:rsidRPr="004F1468" w:rsidRDefault="004A0220" w:rsidP="002551C4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4F1468">
        <w:rPr>
          <w:rFonts w:ascii="Times New Roman" w:eastAsia="Times New Roman" w:hAnsi="Times New Roman" w:cs="Times New Roman"/>
          <w:b/>
          <w:bCs/>
          <w:lang w:eastAsia="ru-RU"/>
        </w:rPr>
        <w:t xml:space="preserve">________ (ИНН: __________), </w:t>
      </w:r>
      <w:r w:rsidRPr="004F1468">
        <w:rPr>
          <w:rFonts w:ascii="Times New Roman" w:eastAsia="Times New Roman" w:hAnsi="Times New Roman" w:cs="Times New Roman"/>
          <w:lang w:eastAsia="ru-RU"/>
        </w:rPr>
        <w:t>именуемый в дальнейшем «Исполнитель»,</w:t>
      </w:r>
      <w:r w:rsidR="004F1468" w:rsidRPr="004F1468">
        <w:rPr>
          <w:rFonts w:ascii="Times New Roman" w:eastAsia="Times New Roman" w:hAnsi="Times New Roman" w:cs="Times New Roman"/>
          <w:lang w:eastAsia="ru-RU"/>
        </w:rPr>
        <w:t xml:space="preserve"> в лице ___________</w:t>
      </w:r>
      <w:r w:rsidRPr="004F1468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4F1468" w:rsidRPr="004F1468">
        <w:rPr>
          <w:rFonts w:ascii="Times New Roman" w:eastAsia="Times New Roman" w:hAnsi="Times New Roman" w:cs="Times New Roman"/>
          <w:lang w:eastAsia="ru-RU"/>
        </w:rPr>
        <w:t>его</w:t>
      </w:r>
      <w:r w:rsidRPr="004F1468">
        <w:rPr>
          <w:rFonts w:ascii="Times New Roman" w:eastAsia="Times New Roman" w:hAnsi="Times New Roman" w:cs="Times New Roman"/>
          <w:lang w:eastAsia="ru-RU"/>
        </w:rPr>
        <w:t xml:space="preserve"> на основании</w:t>
      </w:r>
      <w:r w:rsidR="006D330D" w:rsidRPr="004F14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468" w:rsidRPr="004F1468">
        <w:rPr>
          <w:rFonts w:ascii="Times New Roman" w:eastAsia="Times New Roman" w:hAnsi="Times New Roman" w:cs="Times New Roman"/>
          <w:lang w:eastAsia="ru-RU"/>
        </w:rPr>
        <w:t>__________</w:t>
      </w:r>
      <w:r w:rsidRPr="004F1468">
        <w:rPr>
          <w:rFonts w:ascii="Times New Roman" w:hAnsi="Times New Roman" w:cs="Times New Roman"/>
          <w:lang w:eastAsia="ru-RU"/>
        </w:rPr>
        <w:t xml:space="preserve">, с другой стороны, совместно именуемые «Стороны», составили настоящий </w:t>
      </w:r>
      <w:r w:rsidR="006D330D" w:rsidRPr="004F1468">
        <w:rPr>
          <w:rFonts w:ascii="Times New Roman" w:hAnsi="Times New Roman" w:cs="Times New Roman"/>
          <w:lang w:eastAsia="ru-RU"/>
        </w:rPr>
        <w:t>А</w:t>
      </w:r>
      <w:r w:rsidRPr="004F1468">
        <w:rPr>
          <w:rFonts w:ascii="Times New Roman" w:hAnsi="Times New Roman" w:cs="Times New Roman"/>
          <w:lang w:eastAsia="ru-RU"/>
        </w:rPr>
        <w:t xml:space="preserve">кт </w:t>
      </w:r>
      <w:r w:rsidRPr="004F1468">
        <w:rPr>
          <w:rFonts w:ascii="Times New Roman" w:hAnsi="Times New Roman" w:cs="Times New Roman"/>
        </w:rPr>
        <w:t>сдачи – приемки оказанных услуг</w:t>
      </w:r>
      <w:r w:rsidRPr="004F1468">
        <w:rPr>
          <w:rFonts w:ascii="Times New Roman" w:hAnsi="Times New Roman" w:cs="Times New Roman"/>
          <w:b/>
        </w:rPr>
        <w:t xml:space="preserve"> </w:t>
      </w:r>
      <w:r w:rsidRPr="004F1468">
        <w:rPr>
          <w:rFonts w:ascii="Times New Roman" w:hAnsi="Times New Roman" w:cs="Times New Roman"/>
        </w:rPr>
        <w:t xml:space="preserve">(далее по тексту – «Акт») к Договору оказания услуг № ____ от «___»  ________ 2023 г., заключенного между Заказчиком и Исполнителем (далее по тексту – «Договор»), о нижеследующем:          </w:t>
      </w:r>
    </w:p>
    <w:p w14:paraId="0B781136" w14:textId="77777777" w:rsidR="004A0220" w:rsidRPr="004F1468" w:rsidRDefault="004A0220" w:rsidP="002551C4">
      <w:pPr>
        <w:tabs>
          <w:tab w:val="left" w:pos="851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 xml:space="preserve">1. Во исполнение условий Договора Исполнитель оказал </w:t>
      </w:r>
      <w:r w:rsidRPr="004F1468">
        <w:rPr>
          <w:rFonts w:ascii="Times New Roman" w:hAnsi="Times New Roman" w:cs="Times New Roman"/>
          <w:lang w:eastAsia="ru-RU"/>
        </w:rPr>
        <w:t>услуги ____________________________________ (далее по тексту: «услуги»), в соответствии с Приложением №1 (Техническое задание) к настоящему Договору, а Заказчик принял указанные услуги.</w:t>
      </w:r>
    </w:p>
    <w:p w14:paraId="1838EBBC" w14:textId="38669B22" w:rsidR="004A0220" w:rsidRPr="004F1468" w:rsidRDefault="004A0220" w:rsidP="002551C4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  <w:lang w:eastAsia="ru-RU"/>
        </w:rPr>
        <w:t>2. Услуги оказаны в период __________________</w:t>
      </w:r>
    </w:p>
    <w:p w14:paraId="5AB837BA" w14:textId="65F83DB6" w:rsidR="004A0220" w:rsidRPr="004F1468" w:rsidRDefault="004A0220" w:rsidP="002551C4">
      <w:pPr>
        <w:tabs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  <w:lang w:eastAsia="ru-RU"/>
        </w:rPr>
        <w:t>3. Общая стоимость услуг</w:t>
      </w:r>
      <w:r w:rsidR="004F1468" w:rsidRPr="004F1468">
        <w:rPr>
          <w:rFonts w:ascii="Times New Roman" w:hAnsi="Times New Roman" w:cs="Times New Roman"/>
          <w:lang w:eastAsia="ru-RU"/>
        </w:rPr>
        <w:t xml:space="preserve"> </w:t>
      </w:r>
      <w:r w:rsidRPr="004F1468">
        <w:rPr>
          <w:rFonts w:ascii="Times New Roman" w:hAnsi="Times New Roman" w:cs="Times New Roman"/>
          <w:lang w:eastAsia="ru-RU"/>
        </w:rPr>
        <w:t xml:space="preserve">составила </w:t>
      </w:r>
      <w:r w:rsidRPr="004F1468">
        <w:rPr>
          <w:rFonts w:ascii="Times New Roman" w:hAnsi="Times New Roman" w:cs="Times New Roman"/>
          <w:b/>
          <w:lang w:eastAsia="ru-RU"/>
        </w:rPr>
        <w:t>________ (________)</w:t>
      </w:r>
      <w:r w:rsidRPr="004F1468">
        <w:rPr>
          <w:rFonts w:ascii="Times New Roman" w:hAnsi="Times New Roman" w:cs="Times New Roman"/>
          <w:lang w:eastAsia="ru-RU"/>
        </w:rPr>
        <w:t xml:space="preserve"> рублей, </w:t>
      </w:r>
      <w:r w:rsidR="004F1468" w:rsidRPr="004F1468">
        <w:rPr>
          <w:rFonts w:ascii="Times New Roman" w:hAnsi="Times New Roman" w:cs="Times New Roman"/>
          <w:lang w:eastAsia="ru-RU"/>
        </w:rPr>
        <w:t xml:space="preserve">в т.ч. НДС / </w:t>
      </w:r>
      <w:r w:rsidRPr="004F1468">
        <w:rPr>
          <w:rFonts w:ascii="Times New Roman" w:hAnsi="Times New Roman" w:cs="Times New Roman"/>
          <w:lang w:eastAsia="ru-RU"/>
        </w:rPr>
        <w:t>НДС не облагается.</w:t>
      </w:r>
    </w:p>
    <w:p w14:paraId="683ECFC2" w14:textId="77777777" w:rsidR="004A0220" w:rsidRPr="004F1468" w:rsidRDefault="004A0220" w:rsidP="002551C4">
      <w:pPr>
        <w:tabs>
          <w:tab w:val="left" w:pos="720"/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>4. Заказчик подписанием настоящего Акта подтверждает, что претензий к Исполнителю по объему, качеству и срокам оказания услуг не имеет.</w:t>
      </w:r>
    </w:p>
    <w:p w14:paraId="4CB5229D" w14:textId="77777777" w:rsidR="004A0220" w:rsidRPr="004F1468" w:rsidRDefault="004A0220" w:rsidP="002551C4">
      <w:pPr>
        <w:tabs>
          <w:tab w:val="left" w:pos="720"/>
          <w:tab w:val="left" w:pos="993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 xml:space="preserve">5. Настоящий Акт составлен в двух экземплярах, по одному для каждой из сторон. </w:t>
      </w:r>
    </w:p>
    <w:p w14:paraId="5BFDB268" w14:textId="77777777" w:rsidR="004A0220" w:rsidRPr="004F1468" w:rsidRDefault="004A0220" w:rsidP="002551C4">
      <w:pPr>
        <w:tabs>
          <w:tab w:val="left" w:pos="720"/>
          <w:tab w:val="left" w:pos="993"/>
        </w:tabs>
        <w:suppressAutoHyphens/>
        <w:spacing w:after="0" w:line="240" w:lineRule="auto"/>
        <w:ind w:left="720" w:right="-2" w:hanging="153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>6. Приложения к Акту:</w:t>
      </w:r>
    </w:p>
    <w:p w14:paraId="474F59A8" w14:textId="281400D1" w:rsidR="004F1468" w:rsidRPr="004F1468" w:rsidRDefault="004F1468" w:rsidP="002551C4">
      <w:pPr>
        <w:tabs>
          <w:tab w:val="left" w:pos="720"/>
          <w:tab w:val="left" w:pos="993"/>
        </w:tabs>
        <w:suppressAutoHyphens/>
        <w:spacing w:after="0" w:line="240" w:lineRule="auto"/>
        <w:ind w:left="720" w:right="-2" w:hanging="153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>6.1.</w:t>
      </w:r>
    </w:p>
    <w:p w14:paraId="438298EE" w14:textId="1C7410C6" w:rsidR="004F1468" w:rsidRPr="004F1468" w:rsidRDefault="004F1468" w:rsidP="002551C4">
      <w:pPr>
        <w:tabs>
          <w:tab w:val="left" w:pos="720"/>
          <w:tab w:val="left" w:pos="993"/>
        </w:tabs>
        <w:suppressAutoHyphens/>
        <w:spacing w:after="0" w:line="240" w:lineRule="auto"/>
        <w:ind w:left="720" w:right="-2" w:hanging="153"/>
        <w:jc w:val="both"/>
        <w:rPr>
          <w:rFonts w:ascii="Times New Roman" w:hAnsi="Times New Roman" w:cs="Times New Roman"/>
        </w:rPr>
      </w:pPr>
      <w:r w:rsidRPr="004F1468">
        <w:rPr>
          <w:rFonts w:ascii="Times New Roman" w:hAnsi="Times New Roman" w:cs="Times New Roman"/>
        </w:rPr>
        <w:t>6.2.</w:t>
      </w:r>
    </w:p>
    <w:p w14:paraId="4B04AB42" w14:textId="21C46121" w:rsidR="004F1468" w:rsidRPr="004F1468" w:rsidRDefault="004A0220" w:rsidP="004F146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F1468">
        <w:rPr>
          <w:rFonts w:ascii="Times New Roman" w:hAnsi="Times New Roman" w:cs="Times New Roman"/>
          <w:b/>
          <w:bCs/>
          <w:lang w:eastAsia="ru-RU"/>
        </w:rPr>
        <w:t>РЕКВИЗИТЫ И ПОДПИСИ СТОРОН</w:t>
      </w:r>
    </w:p>
    <w:tbl>
      <w:tblPr>
        <w:tblStyle w:val="2"/>
        <w:tblW w:w="7751" w:type="pct"/>
        <w:tblInd w:w="-360" w:type="dxa"/>
        <w:tblLayout w:type="fixed"/>
        <w:tblLook w:val="04A0" w:firstRow="1" w:lastRow="0" w:firstColumn="1" w:lastColumn="0" w:noHBand="0" w:noVBand="1"/>
      </w:tblPr>
      <w:tblGrid>
        <w:gridCol w:w="5169"/>
        <w:gridCol w:w="4886"/>
        <w:gridCol w:w="4886"/>
      </w:tblGrid>
      <w:tr w:rsidR="004A0220" w:rsidRPr="004F1468" w14:paraId="2F834BCC" w14:textId="77777777" w:rsidTr="00B209C1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EE91C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ЗАКАЗЧИК:</w:t>
            </w:r>
          </w:p>
          <w:p w14:paraId="6E117B0F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Некоммерческая организация «Пермский фонд развития предпринимательства».</w:t>
            </w:r>
          </w:p>
          <w:p w14:paraId="2FAAEEE1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Адрес: 614096, г. Пермь, ул. Ленина, 68, оф.220</w:t>
            </w:r>
          </w:p>
          <w:p w14:paraId="4B9B0508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ИНН/КПП 5902989906/590201001.</w:t>
            </w:r>
          </w:p>
          <w:p w14:paraId="151CCED6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ОГРН 1125900002953.</w:t>
            </w:r>
          </w:p>
          <w:p w14:paraId="0D37B3CC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Р/с 40703810749770000383</w:t>
            </w:r>
          </w:p>
          <w:p w14:paraId="2CF95A99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Волго-Вятский банк ПАО Сбербанк,</w:t>
            </w:r>
          </w:p>
          <w:p w14:paraId="75156FFA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Нижний Новгород,</w:t>
            </w:r>
          </w:p>
          <w:p w14:paraId="5275C633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К/с 30101810900000000603</w:t>
            </w:r>
          </w:p>
          <w:p w14:paraId="0B418073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БИК 042202603</w:t>
            </w:r>
          </w:p>
          <w:p w14:paraId="6AE98129" w14:textId="77777777" w:rsidR="004A0220" w:rsidRPr="004F1468" w:rsidRDefault="004A0220" w:rsidP="002551C4">
            <w:pPr>
              <w:ind w:left="822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F146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Эл. почта: info@frp59.ru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1B0CE361" w14:textId="77777777" w:rsidR="004A0220" w:rsidRPr="004F1468" w:rsidRDefault="004A0220" w:rsidP="002551C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F1468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           ИСПОЛНИТЕЛЬ:</w:t>
            </w:r>
          </w:p>
          <w:p w14:paraId="052DEDF8" w14:textId="1AAE9F6B" w:rsidR="004A0220" w:rsidRPr="004F1468" w:rsidRDefault="004A0220" w:rsidP="002551C4">
            <w:pPr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E0EF96B" w14:textId="77777777" w:rsidR="004A0220" w:rsidRPr="004F1468" w:rsidRDefault="004A0220" w:rsidP="002551C4">
            <w:pPr>
              <w:ind w:left="744" w:right="-40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77983AEF" w14:textId="77777777" w:rsidR="004F1468" w:rsidRDefault="004F1468" w:rsidP="004F1468">
      <w:pPr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5AFFA75A" w14:textId="62A88F8F" w:rsidR="004A0220" w:rsidRPr="004F1468" w:rsidRDefault="004A0220" w:rsidP="002551C4">
      <w:pPr>
        <w:suppressAutoHyphens/>
        <w:spacing w:after="0" w:line="240" w:lineRule="auto"/>
        <w:ind w:left="567"/>
        <w:rPr>
          <w:rFonts w:ascii="Times New Roman" w:hAnsi="Times New Roman" w:cs="Times New Roman"/>
          <w:b/>
          <w:bCs/>
          <w:lang w:eastAsia="ru-RU"/>
        </w:rPr>
      </w:pPr>
      <w:r w:rsidRPr="004F1468">
        <w:rPr>
          <w:rFonts w:ascii="Times New Roman" w:hAnsi="Times New Roman" w:cs="Times New Roman"/>
          <w:b/>
          <w:bCs/>
          <w:lang w:eastAsia="ru-RU"/>
        </w:rPr>
        <w:t>ЗАКАЗЧИК:</w:t>
      </w:r>
      <w:r w:rsidRPr="004F1468">
        <w:rPr>
          <w:rFonts w:ascii="Times New Roman" w:hAnsi="Times New Roman" w:cs="Times New Roman"/>
          <w:b/>
          <w:bCs/>
          <w:lang w:eastAsia="ru-RU"/>
        </w:rPr>
        <w:tab/>
      </w:r>
      <w:r w:rsidRPr="004F1468">
        <w:rPr>
          <w:rFonts w:ascii="Times New Roman" w:hAnsi="Times New Roman" w:cs="Times New Roman"/>
          <w:b/>
          <w:bCs/>
          <w:lang w:eastAsia="ru-RU"/>
        </w:rPr>
        <w:tab/>
      </w:r>
      <w:r w:rsidRPr="004F1468">
        <w:rPr>
          <w:rFonts w:ascii="Times New Roman" w:hAnsi="Times New Roman" w:cs="Times New Roman"/>
          <w:b/>
          <w:bCs/>
          <w:lang w:eastAsia="ru-RU"/>
        </w:rPr>
        <w:tab/>
      </w:r>
      <w:r w:rsidRPr="004F1468">
        <w:rPr>
          <w:rFonts w:ascii="Times New Roman" w:hAnsi="Times New Roman" w:cs="Times New Roman"/>
          <w:b/>
          <w:bCs/>
          <w:lang w:eastAsia="ru-RU"/>
        </w:rPr>
        <w:tab/>
        <w:t xml:space="preserve">                          ИСПОЛНИТЕЛЬ:</w:t>
      </w:r>
    </w:p>
    <w:p w14:paraId="1CC40429" w14:textId="77777777" w:rsidR="004A0220" w:rsidRPr="004F1468" w:rsidRDefault="004A0220" w:rsidP="002551C4">
      <w:pPr>
        <w:suppressAutoHyphens/>
        <w:spacing w:after="0" w:line="276" w:lineRule="auto"/>
        <w:ind w:left="426"/>
        <w:rPr>
          <w:rFonts w:ascii="Times New Roman" w:hAnsi="Times New Roman" w:cs="Times New Roman"/>
          <w:b/>
          <w:bCs/>
          <w:lang w:eastAsia="ru-RU"/>
        </w:rPr>
      </w:pPr>
    </w:p>
    <w:p w14:paraId="26E051EB" w14:textId="6EA247C7" w:rsidR="004A0220" w:rsidRPr="004F1468" w:rsidRDefault="004A0220" w:rsidP="002551C4">
      <w:pPr>
        <w:suppressAutoHyphens/>
        <w:spacing w:after="0" w:line="276" w:lineRule="auto"/>
        <w:ind w:left="709" w:hanging="142"/>
        <w:rPr>
          <w:rFonts w:ascii="Times New Roman" w:hAnsi="Times New Roman" w:cs="Times New Roman"/>
          <w:lang w:eastAsia="ru-RU"/>
        </w:rPr>
      </w:pPr>
      <w:r w:rsidRPr="004F1468">
        <w:rPr>
          <w:rFonts w:ascii="Times New Roman" w:hAnsi="Times New Roman" w:cs="Times New Roman"/>
          <w:lang w:eastAsia="ru-RU"/>
        </w:rPr>
        <w:t>___________________/Я.А. Никитина/                            ____________________/</w:t>
      </w:r>
      <w:r w:rsidR="004F1468">
        <w:rPr>
          <w:rFonts w:ascii="Times New Roman" w:hAnsi="Times New Roman" w:cs="Times New Roman"/>
          <w:lang w:eastAsia="ru-RU"/>
        </w:rPr>
        <w:t>___________</w:t>
      </w:r>
      <w:r w:rsidRPr="004F1468">
        <w:rPr>
          <w:rFonts w:ascii="Times New Roman" w:hAnsi="Times New Roman" w:cs="Times New Roman"/>
          <w:lang w:eastAsia="ru-RU"/>
        </w:rPr>
        <w:t>/</w:t>
      </w:r>
    </w:p>
    <w:p w14:paraId="2A8E4260" w14:textId="5F82C536" w:rsidR="004A0220" w:rsidRPr="004F1468" w:rsidRDefault="004A0220" w:rsidP="004F1468">
      <w:pPr>
        <w:suppressAutoHyphens/>
        <w:spacing w:after="0" w:line="276" w:lineRule="auto"/>
        <w:ind w:left="426" w:firstLine="141"/>
        <w:rPr>
          <w:rFonts w:ascii="Times New Roman" w:hAnsi="Times New Roman" w:cs="Times New Roman"/>
          <w:lang w:eastAsia="ru-RU"/>
        </w:rPr>
      </w:pPr>
      <w:r w:rsidRPr="004F1468">
        <w:rPr>
          <w:rFonts w:ascii="Times New Roman" w:hAnsi="Times New Roman" w:cs="Times New Roman"/>
          <w:lang w:eastAsia="ru-RU"/>
        </w:rPr>
        <w:t>М.П.</w:t>
      </w:r>
      <w:r w:rsidRPr="004F1468">
        <w:rPr>
          <w:rFonts w:ascii="Times New Roman" w:hAnsi="Times New Roman" w:cs="Times New Roman"/>
          <w:lang w:eastAsia="ru-RU"/>
        </w:rPr>
        <w:tab/>
      </w:r>
      <w:r w:rsidRPr="004F1468">
        <w:rPr>
          <w:rFonts w:ascii="Times New Roman" w:hAnsi="Times New Roman" w:cs="Times New Roman"/>
          <w:lang w:eastAsia="ru-RU"/>
        </w:rPr>
        <w:tab/>
      </w:r>
      <w:r w:rsidRPr="004F1468">
        <w:rPr>
          <w:rFonts w:ascii="Times New Roman" w:hAnsi="Times New Roman" w:cs="Times New Roman"/>
          <w:lang w:eastAsia="ru-RU"/>
        </w:rPr>
        <w:tab/>
      </w:r>
      <w:r w:rsidRPr="004F1468">
        <w:rPr>
          <w:rFonts w:ascii="Times New Roman" w:hAnsi="Times New Roman" w:cs="Times New Roman"/>
          <w:lang w:eastAsia="ru-RU"/>
        </w:rPr>
        <w:tab/>
      </w:r>
      <w:r w:rsidRPr="004F1468">
        <w:rPr>
          <w:rFonts w:ascii="Times New Roman" w:hAnsi="Times New Roman" w:cs="Times New Roman"/>
          <w:lang w:eastAsia="ru-RU"/>
        </w:rPr>
        <w:tab/>
        <w:t xml:space="preserve">                          М.П.</w:t>
      </w:r>
    </w:p>
    <w:p w14:paraId="2B2238F4" w14:textId="00E8336F" w:rsidR="004A0220" w:rsidRPr="004F1468" w:rsidRDefault="004A0220" w:rsidP="002551C4">
      <w:pPr>
        <w:tabs>
          <w:tab w:val="center" w:pos="5244"/>
        </w:tabs>
        <w:suppressAutoHyphens/>
        <w:spacing w:after="0" w:line="276" w:lineRule="auto"/>
        <w:ind w:left="567"/>
        <w:rPr>
          <w:rFonts w:ascii="Times New Roman" w:hAnsi="Times New Roman" w:cs="Times New Roman"/>
          <w:lang w:eastAsia="ru-RU"/>
        </w:rPr>
      </w:pPr>
      <w:bookmarkStart w:id="6" w:name="_Hlk135296060"/>
      <w:r w:rsidRPr="004F1468">
        <w:rPr>
          <w:rFonts w:ascii="Times New Roman" w:hAnsi="Times New Roman" w:cs="Times New Roman"/>
          <w:lang w:eastAsia="ru-RU"/>
        </w:rPr>
        <w:t>Дата подписания акта: _____________</w:t>
      </w:r>
      <w:bookmarkEnd w:id="6"/>
      <w:r w:rsidRPr="004F1468">
        <w:rPr>
          <w:rFonts w:ascii="Times New Roman" w:hAnsi="Times New Roman" w:cs="Times New Roman"/>
          <w:lang w:eastAsia="ru-RU"/>
        </w:rPr>
        <w:tab/>
        <w:t xml:space="preserve">                           Дата подписания акта: _____________</w:t>
      </w:r>
    </w:p>
    <w:p w14:paraId="009C33D2" w14:textId="77777777" w:rsidR="00CD542A" w:rsidRDefault="00CD542A" w:rsidP="004A0220">
      <w:pPr>
        <w:suppressAutoHyphens/>
        <w:spacing w:after="0" w:line="216" w:lineRule="auto"/>
        <w:rPr>
          <w:rFonts w:ascii="Times New Roman" w:hAnsi="Times New Roman" w:cs="Times New Roman"/>
          <w:lang w:eastAsia="ru-RU"/>
        </w:rPr>
      </w:pPr>
    </w:p>
    <w:p w14:paraId="141E9757" w14:textId="77777777" w:rsidR="004F1468" w:rsidRDefault="004F1468" w:rsidP="004A0220">
      <w:pPr>
        <w:suppressAutoHyphens/>
        <w:spacing w:after="0" w:line="216" w:lineRule="auto"/>
        <w:rPr>
          <w:rFonts w:ascii="Times New Roman" w:hAnsi="Times New Roman" w:cs="Times New Roman"/>
          <w:lang w:eastAsia="ru-RU"/>
        </w:rPr>
      </w:pPr>
    </w:p>
    <w:p w14:paraId="7811E5D8" w14:textId="16EEBAD9" w:rsidR="004F1468" w:rsidRDefault="00CD542A" w:rsidP="004F1468">
      <w:pPr>
        <w:suppressAutoHyphens/>
        <w:spacing w:after="0" w:line="216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D542A">
        <w:rPr>
          <w:rFonts w:ascii="Times New Roman" w:hAnsi="Times New Roman" w:cs="Times New Roman"/>
          <w:b/>
          <w:bCs/>
          <w:lang w:eastAsia="ru-RU"/>
        </w:rPr>
        <w:t>ФОРМА СОГЛАСОВАНА</w:t>
      </w:r>
    </w:p>
    <w:p w14:paraId="2183CF55" w14:textId="77777777" w:rsidR="004F1468" w:rsidRPr="00CD542A" w:rsidRDefault="004F1468" w:rsidP="004F1468">
      <w:pPr>
        <w:suppressAutoHyphens/>
        <w:spacing w:after="0" w:line="216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084EC89" w14:textId="77777777" w:rsidR="004F1468" w:rsidRPr="00657FCA" w:rsidRDefault="004F1468" w:rsidP="004F14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ИСПОЛНИТЕЛЬ:</w:t>
      </w:r>
    </w:p>
    <w:p w14:paraId="167316DE" w14:textId="77777777" w:rsidR="004F1468" w:rsidRPr="00657FCA" w:rsidRDefault="004F1468" w:rsidP="004F14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84106FB" w14:textId="77777777" w:rsidR="004F1468" w:rsidRPr="00657FCA" w:rsidRDefault="004F1468" w:rsidP="004F14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______________________/Я.А. Никитина/              ___________________/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6AA112E" w14:textId="52D64072" w:rsidR="00F244DC" w:rsidRPr="00F244DC" w:rsidRDefault="004F1468" w:rsidP="004F146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7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М.П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244DC" w:rsidRPr="00F244DC" w:rsidSect="004F1468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7D43" w14:textId="77777777" w:rsidR="00351F7B" w:rsidRDefault="00351F7B" w:rsidP="00FD5D62">
      <w:pPr>
        <w:spacing w:after="0" w:line="240" w:lineRule="auto"/>
      </w:pPr>
      <w:r>
        <w:separator/>
      </w:r>
    </w:p>
  </w:endnote>
  <w:endnote w:type="continuationSeparator" w:id="0">
    <w:p w14:paraId="63732476" w14:textId="77777777" w:rsidR="00351F7B" w:rsidRDefault="00351F7B" w:rsidP="00FD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009771"/>
      <w:docPartObj>
        <w:docPartGallery w:val="Page Numbers (Bottom of Page)"/>
        <w:docPartUnique/>
      </w:docPartObj>
    </w:sdtPr>
    <w:sdtEndPr/>
    <w:sdtContent>
      <w:p w14:paraId="03CBAAF5" w14:textId="4B07269E" w:rsidR="004F1468" w:rsidRDefault="004F14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9EE21" w14:textId="77777777" w:rsidR="004F1468" w:rsidRDefault="004F14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BC2E" w14:textId="77777777" w:rsidR="00351F7B" w:rsidRDefault="00351F7B" w:rsidP="00FD5D62">
      <w:pPr>
        <w:spacing w:after="0" w:line="240" w:lineRule="auto"/>
      </w:pPr>
      <w:r>
        <w:separator/>
      </w:r>
    </w:p>
  </w:footnote>
  <w:footnote w:type="continuationSeparator" w:id="0">
    <w:p w14:paraId="5BB17719" w14:textId="77777777" w:rsidR="00351F7B" w:rsidRDefault="00351F7B" w:rsidP="00FD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A6"/>
    <w:multiLevelType w:val="hybridMultilevel"/>
    <w:tmpl w:val="0CA429E8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2EA"/>
    <w:multiLevelType w:val="multilevel"/>
    <w:tmpl w:val="5510B234"/>
    <w:lvl w:ilvl="0">
      <w:start w:val="1"/>
      <w:numFmt w:val="decimal"/>
      <w:lvlText w:val="%1."/>
      <w:lvlJc w:val="left"/>
      <w:pPr>
        <w:tabs>
          <w:tab w:val="num" w:pos="6575"/>
        </w:tabs>
        <w:ind w:left="9527" w:hanging="36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1">
      <w:start w:val="4"/>
      <w:numFmt w:val="decimal"/>
      <w:lvlText w:val="%1.%2."/>
      <w:lvlJc w:val="left"/>
      <w:pPr>
        <w:ind w:left="9527" w:hanging="36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9887" w:hanging="72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9887" w:hanging="72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10247" w:hanging="108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10247" w:hanging="108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10607" w:hanging="144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10607" w:hanging="1440"/>
      </w:pPr>
      <w:rPr>
        <w:rFonts w:ascii="Times New Roman" w:hAnsi="Times New Roman" w:cs="Times New Roman"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10967" w:hanging="1800"/>
      </w:pPr>
      <w:rPr>
        <w:rFonts w:ascii="Times New Roman" w:hAnsi="Times New Roman" w:cs="Times New Roman"/>
        <w:bCs/>
        <w:sz w:val="24"/>
        <w:szCs w:val="24"/>
        <w:lang w:eastAsia="ru-RU"/>
      </w:rPr>
    </w:lvl>
  </w:abstractNum>
  <w:abstractNum w:abstractNumId="2" w15:restartNumberingAfterBreak="0">
    <w:nsid w:val="12C36C79"/>
    <w:multiLevelType w:val="hybridMultilevel"/>
    <w:tmpl w:val="45B224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26A1"/>
    <w:multiLevelType w:val="hybridMultilevel"/>
    <w:tmpl w:val="6926430E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A7F6E"/>
    <w:multiLevelType w:val="hybridMultilevel"/>
    <w:tmpl w:val="E9DC5CBC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6E62"/>
    <w:multiLevelType w:val="hybridMultilevel"/>
    <w:tmpl w:val="F6C20ED8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2D4C"/>
    <w:multiLevelType w:val="hybridMultilevel"/>
    <w:tmpl w:val="FCB095F6"/>
    <w:lvl w:ilvl="0" w:tplc="189A2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F72DA"/>
    <w:multiLevelType w:val="hybridMultilevel"/>
    <w:tmpl w:val="E7926F94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145D8"/>
    <w:multiLevelType w:val="hybridMultilevel"/>
    <w:tmpl w:val="7474E6D8"/>
    <w:lvl w:ilvl="0" w:tplc="41E69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2645A"/>
    <w:multiLevelType w:val="hybridMultilevel"/>
    <w:tmpl w:val="B8DA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760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759">
    <w:abstractNumId w:val="8"/>
  </w:num>
  <w:num w:numId="3" w16cid:durableId="1062630543">
    <w:abstractNumId w:val="9"/>
  </w:num>
  <w:num w:numId="4" w16cid:durableId="1565022760">
    <w:abstractNumId w:val="6"/>
  </w:num>
  <w:num w:numId="5" w16cid:durableId="1839729702">
    <w:abstractNumId w:val="5"/>
  </w:num>
  <w:num w:numId="6" w16cid:durableId="1219172739">
    <w:abstractNumId w:val="4"/>
  </w:num>
  <w:num w:numId="7" w16cid:durableId="207450784">
    <w:abstractNumId w:val="2"/>
  </w:num>
  <w:num w:numId="8" w16cid:durableId="919367521">
    <w:abstractNumId w:val="0"/>
  </w:num>
  <w:num w:numId="9" w16cid:durableId="557978612">
    <w:abstractNumId w:val="3"/>
  </w:num>
  <w:num w:numId="10" w16cid:durableId="1128157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83"/>
    <w:rsid w:val="00020A56"/>
    <w:rsid w:val="0005250A"/>
    <w:rsid w:val="00065546"/>
    <w:rsid w:val="0007102E"/>
    <w:rsid w:val="0007697B"/>
    <w:rsid w:val="000A00AC"/>
    <w:rsid w:val="000A1999"/>
    <w:rsid w:val="000A2675"/>
    <w:rsid w:val="000C2B59"/>
    <w:rsid w:val="000D1DEC"/>
    <w:rsid w:val="00105E13"/>
    <w:rsid w:val="001270A1"/>
    <w:rsid w:val="001273A1"/>
    <w:rsid w:val="0013660F"/>
    <w:rsid w:val="00146101"/>
    <w:rsid w:val="00176589"/>
    <w:rsid w:val="00180265"/>
    <w:rsid w:val="00190922"/>
    <w:rsid w:val="00197F81"/>
    <w:rsid w:val="001B2C0C"/>
    <w:rsid w:val="001E298E"/>
    <w:rsid w:val="001E4758"/>
    <w:rsid w:val="00207A10"/>
    <w:rsid w:val="0021196C"/>
    <w:rsid w:val="00234831"/>
    <w:rsid w:val="00234C89"/>
    <w:rsid w:val="00237304"/>
    <w:rsid w:val="00247B3E"/>
    <w:rsid w:val="002551C4"/>
    <w:rsid w:val="00296B2F"/>
    <w:rsid w:val="002A34D6"/>
    <w:rsid w:val="002C0203"/>
    <w:rsid w:val="002C5D25"/>
    <w:rsid w:val="002C6613"/>
    <w:rsid w:val="002F475C"/>
    <w:rsid w:val="002F6E56"/>
    <w:rsid w:val="00311032"/>
    <w:rsid w:val="00311B78"/>
    <w:rsid w:val="003218F9"/>
    <w:rsid w:val="00326C18"/>
    <w:rsid w:val="0033264B"/>
    <w:rsid w:val="00351F7B"/>
    <w:rsid w:val="00356624"/>
    <w:rsid w:val="003761DD"/>
    <w:rsid w:val="00383608"/>
    <w:rsid w:val="003F59A1"/>
    <w:rsid w:val="003F5B07"/>
    <w:rsid w:val="00403954"/>
    <w:rsid w:val="004056FC"/>
    <w:rsid w:val="0042137D"/>
    <w:rsid w:val="004404E3"/>
    <w:rsid w:val="00463C1E"/>
    <w:rsid w:val="00487CDE"/>
    <w:rsid w:val="00493C1A"/>
    <w:rsid w:val="004A0220"/>
    <w:rsid w:val="004B3BC6"/>
    <w:rsid w:val="004C07D2"/>
    <w:rsid w:val="004D31A5"/>
    <w:rsid w:val="004E21F9"/>
    <w:rsid w:val="004F1468"/>
    <w:rsid w:val="004F20E0"/>
    <w:rsid w:val="00510AEA"/>
    <w:rsid w:val="00521F33"/>
    <w:rsid w:val="00543C2E"/>
    <w:rsid w:val="005574B1"/>
    <w:rsid w:val="005A33FE"/>
    <w:rsid w:val="005B42B5"/>
    <w:rsid w:val="005B5A6B"/>
    <w:rsid w:val="005C10D9"/>
    <w:rsid w:val="005D5D2F"/>
    <w:rsid w:val="005E0CE9"/>
    <w:rsid w:val="005F6DB2"/>
    <w:rsid w:val="006063E0"/>
    <w:rsid w:val="0062071E"/>
    <w:rsid w:val="00632757"/>
    <w:rsid w:val="00643302"/>
    <w:rsid w:val="0065479B"/>
    <w:rsid w:val="00657FCA"/>
    <w:rsid w:val="00665A30"/>
    <w:rsid w:val="00672F90"/>
    <w:rsid w:val="0068357C"/>
    <w:rsid w:val="006A2243"/>
    <w:rsid w:val="006B0278"/>
    <w:rsid w:val="006B1909"/>
    <w:rsid w:val="006B2CFA"/>
    <w:rsid w:val="006C75DE"/>
    <w:rsid w:val="006D321C"/>
    <w:rsid w:val="006D330D"/>
    <w:rsid w:val="006F5B2D"/>
    <w:rsid w:val="00726A18"/>
    <w:rsid w:val="007456D0"/>
    <w:rsid w:val="00750BCE"/>
    <w:rsid w:val="0077388C"/>
    <w:rsid w:val="00793622"/>
    <w:rsid w:val="007C0CBF"/>
    <w:rsid w:val="007F6E3A"/>
    <w:rsid w:val="0080414C"/>
    <w:rsid w:val="00804370"/>
    <w:rsid w:val="00830426"/>
    <w:rsid w:val="00853D2F"/>
    <w:rsid w:val="0085713D"/>
    <w:rsid w:val="00864480"/>
    <w:rsid w:val="008662C6"/>
    <w:rsid w:val="008A22E2"/>
    <w:rsid w:val="008C6320"/>
    <w:rsid w:val="008D18B3"/>
    <w:rsid w:val="008D5AD3"/>
    <w:rsid w:val="008E0EBB"/>
    <w:rsid w:val="008E652B"/>
    <w:rsid w:val="008F4A98"/>
    <w:rsid w:val="00924B96"/>
    <w:rsid w:val="00927F1C"/>
    <w:rsid w:val="00930D05"/>
    <w:rsid w:val="00944311"/>
    <w:rsid w:val="00954C5E"/>
    <w:rsid w:val="009678BF"/>
    <w:rsid w:val="00973099"/>
    <w:rsid w:val="009842E1"/>
    <w:rsid w:val="009C3B3F"/>
    <w:rsid w:val="009F3555"/>
    <w:rsid w:val="00A031E3"/>
    <w:rsid w:val="00A101BB"/>
    <w:rsid w:val="00A105CD"/>
    <w:rsid w:val="00A1381C"/>
    <w:rsid w:val="00A25750"/>
    <w:rsid w:val="00A2619F"/>
    <w:rsid w:val="00A325A3"/>
    <w:rsid w:val="00A45C22"/>
    <w:rsid w:val="00A532BD"/>
    <w:rsid w:val="00A811C0"/>
    <w:rsid w:val="00A81ACA"/>
    <w:rsid w:val="00A860F5"/>
    <w:rsid w:val="00A872DC"/>
    <w:rsid w:val="00AB7C6F"/>
    <w:rsid w:val="00AC1DA6"/>
    <w:rsid w:val="00AD5AF6"/>
    <w:rsid w:val="00AE28D1"/>
    <w:rsid w:val="00B2456E"/>
    <w:rsid w:val="00B652F6"/>
    <w:rsid w:val="00B703B6"/>
    <w:rsid w:val="00B941D8"/>
    <w:rsid w:val="00BA2FF3"/>
    <w:rsid w:val="00BB29D5"/>
    <w:rsid w:val="00BF2EC9"/>
    <w:rsid w:val="00C035A5"/>
    <w:rsid w:val="00C21B0D"/>
    <w:rsid w:val="00C335D1"/>
    <w:rsid w:val="00C4201A"/>
    <w:rsid w:val="00C4322D"/>
    <w:rsid w:val="00C624DE"/>
    <w:rsid w:val="00C830F9"/>
    <w:rsid w:val="00C867CF"/>
    <w:rsid w:val="00C93B0E"/>
    <w:rsid w:val="00CA35E2"/>
    <w:rsid w:val="00CB2C29"/>
    <w:rsid w:val="00CB63F1"/>
    <w:rsid w:val="00CD2851"/>
    <w:rsid w:val="00CD542A"/>
    <w:rsid w:val="00CE4CB2"/>
    <w:rsid w:val="00D032FE"/>
    <w:rsid w:val="00D06858"/>
    <w:rsid w:val="00D07C83"/>
    <w:rsid w:val="00D21050"/>
    <w:rsid w:val="00D359A3"/>
    <w:rsid w:val="00D54127"/>
    <w:rsid w:val="00D565B9"/>
    <w:rsid w:val="00D750DE"/>
    <w:rsid w:val="00D827E5"/>
    <w:rsid w:val="00D93599"/>
    <w:rsid w:val="00D95ACC"/>
    <w:rsid w:val="00DA4908"/>
    <w:rsid w:val="00DA54E0"/>
    <w:rsid w:val="00DA78E9"/>
    <w:rsid w:val="00DA7DED"/>
    <w:rsid w:val="00DB03A3"/>
    <w:rsid w:val="00DD4054"/>
    <w:rsid w:val="00DE1912"/>
    <w:rsid w:val="00DE1AAF"/>
    <w:rsid w:val="00DF76FF"/>
    <w:rsid w:val="00E02A47"/>
    <w:rsid w:val="00E41A83"/>
    <w:rsid w:val="00E43CEC"/>
    <w:rsid w:val="00E55B05"/>
    <w:rsid w:val="00E57799"/>
    <w:rsid w:val="00E85E6D"/>
    <w:rsid w:val="00E94F68"/>
    <w:rsid w:val="00EC2F34"/>
    <w:rsid w:val="00ED2F5A"/>
    <w:rsid w:val="00EE2B1E"/>
    <w:rsid w:val="00F00D43"/>
    <w:rsid w:val="00F244DC"/>
    <w:rsid w:val="00F34A66"/>
    <w:rsid w:val="00F35C02"/>
    <w:rsid w:val="00F52DE2"/>
    <w:rsid w:val="00F57EE7"/>
    <w:rsid w:val="00F73813"/>
    <w:rsid w:val="00F7636D"/>
    <w:rsid w:val="00FA0FB1"/>
    <w:rsid w:val="00FB0080"/>
    <w:rsid w:val="00FD5D62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55E8"/>
  <w15:chartTrackingRefBased/>
  <w15:docId w15:val="{A10E2C7B-3388-4440-A50E-6770F375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97B"/>
    <w:pPr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7F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7F8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5D62"/>
  </w:style>
  <w:style w:type="paragraph" w:styleId="a8">
    <w:name w:val="footer"/>
    <w:basedOn w:val="a"/>
    <w:link w:val="a9"/>
    <w:uiPriority w:val="99"/>
    <w:unhideWhenUsed/>
    <w:rsid w:val="00FD5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5D62"/>
  </w:style>
  <w:style w:type="character" w:styleId="aa">
    <w:name w:val="annotation reference"/>
    <w:basedOn w:val="a0"/>
    <w:uiPriority w:val="99"/>
    <w:semiHidden/>
    <w:unhideWhenUsed/>
    <w:rsid w:val="00C335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35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35D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35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35D1"/>
    <w:rPr>
      <w:b/>
      <w:bCs/>
      <w:sz w:val="20"/>
      <w:szCs w:val="20"/>
    </w:rPr>
  </w:style>
  <w:style w:type="character" w:customStyle="1" w:styleId="copytarget">
    <w:name w:val="copy_target"/>
    <w:basedOn w:val="a0"/>
    <w:rsid w:val="00CB63F1"/>
  </w:style>
  <w:style w:type="paragraph" w:styleId="af">
    <w:name w:val="Revision"/>
    <w:hidden/>
    <w:uiPriority w:val="99"/>
    <w:semiHidden/>
    <w:rsid w:val="00CB63F1"/>
    <w:pPr>
      <w:spacing w:after="0" w:line="240" w:lineRule="auto"/>
    </w:pPr>
  </w:style>
  <w:style w:type="character" w:styleId="af0">
    <w:name w:val="Emphasis"/>
    <w:basedOn w:val="a0"/>
    <w:uiPriority w:val="20"/>
    <w:qFormat/>
    <w:rsid w:val="00E57799"/>
    <w:rPr>
      <w:i/>
      <w:iCs/>
    </w:rPr>
  </w:style>
  <w:style w:type="paragraph" w:styleId="af1">
    <w:name w:val="List Paragraph"/>
    <w:basedOn w:val="a"/>
    <w:qFormat/>
    <w:rsid w:val="00A25750"/>
    <w:pPr>
      <w:ind w:left="720"/>
      <w:contextualSpacing/>
    </w:pPr>
  </w:style>
  <w:style w:type="paragraph" w:customStyle="1" w:styleId="Standard">
    <w:name w:val="Standard"/>
    <w:rsid w:val="006B2C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f2">
    <w:name w:val="No Spacing"/>
    <w:link w:val="af3"/>
    <w:uiPriority w:val="1"/>
    <w:qFormat/>
    <w:rsid w:val="00D565B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4A0220"/>
    <w:pPr>
      <w:suppressAutoHyphens/>
      <w:spacing w:after="0" w:line="240" w:lineRule="auto"/>
    </w:pPr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4A0220"/>
    <w:pPr>
      <w:suppressAutoHyphens/>
      <w:spacing w:after="0" w:line="240" w:lineRule="auto"/>
    </w:pPr>
    <w:rPr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qFormat/>
    <w:rsid w:val="00AB7C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AB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hueva@frp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C93B-695C-4850-8CF2-E9041C72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Патрушева Мария Сергеевна</cp:lastModifiedBy>
  <cp:revision>2</cp:revision>
  <cp:lastPrinted>2021-01-13T12:13:00Z</cp:lastPrinted>
  <dcterms:created xsi:type="dcterms:W3CDTF">2023-06-14T10:14:00Z</dcterms:created>
  <dcterms:modified xsi:type="dcterms:W3CDTF">2023-06-14T10:14:00Z</dcterms:modified>
</cp:coreProperties>
</file>