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6844" w14:textId="77777777" w:rsidR="0078606F" w:rsidRPr="00497693" w:rsidRDefault="0078606F" w:rsidP="0078606F">
      <w:pPr>
        <w:widowControl w:val="0"/>
        <w:autoSpaceDE w:val="0"/>
        <w:spacing w:after="0" w:line="240" w:lineRule="auto"/>
        <w:jc w:val="center"/>
        <w:rPr>
          <w:rFonts w:ascii="Times New Roman" w:eastAsia="SimSun" w:hAnsi="Times New Roman" w:cs="Times New Roman"/>
          <w:lang w:eastAsia="ru-RU"/>
        </w:rPr>
      </w:pPr>
      <w:r w:rsidRPr="00497693">
        <w:rPr>
          <w:rFonts w:ascii="Times New Roman" w:eastAsia="Times New Roman" w:hAnsi="Times New Roman" w:cs="Times New Roman"/>
          <w:b/>
          <w:lang w:eastAsia="ru-RU"/>
        </w:rPr>
        <w:t xml:space="preserve">ДОГОВОР № </w:t>
      </w:r>
    </w:p>
    <w:p w14:paraId="61685E89" w14:textId="77777777" w:rsidR="004E1A44" w:rsidRDefault="00C20691" w:rsidP="004E1A44">
      <w:pPr>
        <w:widowControl w:val="0"/>
        <w:suppressAutoHyphens/>
        <w:autoSpaceDE w:val="0"/>
        <w:spacing w:after="0" w:line="240" w:lineRule="auto"/>
        <w:jc w:val="center"/>
        <w:rPr>
          <w:rFonts w:ascii="Times New Roman" w:eastAsia="Times New Roman" w:hAnsi="Times New Roman" w:cs="Times New Roman"/>
          <w:color w:val="000000" w:themeColor="text1"/>
          <w:lang w:eastAsia="zh-CN"/>
        </w:rPr>
      </w:pPr>
      <w:r w:rsidRPr="00497693">
        <w:rPr>
          <w:rFonts w:ascii="Times New Roman" w:eastAsia="Times New Roman" w:hAnsi="Times New Roman" w:cs="Times New Roman"/>
          <w:color w:val="000000" w:themeColor="text1"/>
          <w:lang w:eastAsia="zh-CN"/>
        </w:rPr>
        <w:t xml:space="preserve">на оказание </w:t>
      </w:r>
      <w:r w:rsidR="004E1A44" w:rsidRPr="004E1A44">
        <w:rPr>
          <w:rFonts w:ascii="Times New Roman" w:eastAsia="Times New Roman" w:hAnsi="Times New Roman" w:cs="Times New Roman"/>
          <w:color w:val="000000" w:themeColor="text1"/>
          <w:lang w:eastAsia="zh-CN"/>
        </w:rPr>
        <w:t>услуг 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p>
    <w:p w14:paraId="1A603F87" w14:textId="77777777" w:rsidR="004E1A44" w:rsidRDefault="004E1A44" w:rsidP="004E1A44">
      <w:pPr>
        <w:widowControl w:val="0"/>
        <w:suppressAutoHyphens/>
        <w:autoSpaceDE w:val="0"/>
        <w:spacing w:after="0" w:line="240" w:lineRule="auto"/>
        <w:jc w:val="center"/>
        <w:rPr>
          <w:rFonts w:ascii="Times New Roman" w:eastAsia="Times New Roman" w:hAnsi="Times New Roman" w:cs="Times New Roman"/>
          <w:color w:val="000000" w:themeColor="text1"/>
          <w:lang w:eastAsia="zh-CN"/>
        </w:rPr>
      </w:pPr>
    </w:p>
    <w:p w14:paraId="0E93448C" w14:textId="7BFFAB6C" w:rsidR="0078606F" w:rsidRPr="00497693" w:rsidRDefault="0078606F" w:rsidP="004E1A44">
      <w:pPr>
        <w:widowControl w:val="0"/>
        <w:suppressAutoHyphens/>
        <w:autoSpaceDE w:val="0"/>
        <w:spacing w:after="0" w:line="240" w:lineRule="auto"/>
        <w:jc w:val="center"/>
        <w:rPr>
          <w:rFonts w:ascii="Times New Roman" w:eastAsia="Times New Roman" w:hAnsi="Times New Roman" w:cs="Times New Roman"/>
          <w:lang w:eastAsia="zh-CN"/>
        </w:rPr>
      </w:pPr>
      <w:r w:rsidRPr="00497693">
        <w:rPr>
          <w:rFonts w:ascii="Times New Roman" w:eastAsia="Times New Roman" w:hAnsi="Times New Roman" w:cs="Times New Roman"/>
          <w:lang w:eastAsia="ru-RU"/>
        </w:rPr>
        <w:t xml:space="preserve">г. </w:t>
      </w:r>
      <w:r w:rsidR="003C5EE7" w:rsidRPr="00497693">
        <w:rPr>
          <w:rFonts w:ascii="Times New Roman" w:eastAsia="Times New Roman" w:hAnsi="Times New Roman" w:cs="Times New Roman"/>
          <w:lang w:eastAsia="ru-RU"/>
        </w:rPr>
        <w:t>Пермь</w:t>
      </w:r>
      <w:r w:rsidRPr="00497693">
        <w:rPr>
          <w:rFonts w:ascii="Times New Roman" w:eastAsia="Times New Roman" w:hAnsi="Times New Roman" w:cs="Times New Roman"/>
          <w:lang w:eastAsia="ru-RU"/>
        </w:rPr>
        <w:tab/>
      </w:r>
      <w:r w:rsidRPr="00497693">
        <w:rPr>
          <w:rFonts w:ascii="Times New Roman" w:eastAsia="Times New Roman" w:hAnsi="Times New Roman" w:cs="Times New Roman"/>
          <w:lang w:eastAsia="ru-RU"/>
        </w:rPr>
        <w:tab/>
      </w:r>
      <w:r w:rsidRPr="00497693">
        <w:rPr>
          <w:rFonts w:ascii="Times New Roman" w:eastAsia="Times New Roman" w:hAnsi="Times New Roman" w:cs="Times New Roman"/>
          <w:lang w:eastAsia="ru-RU"/>
        </w:rPr>
        <w:tab/>
      </w:r>
      <w:r w:rsidRPr="00497693">
        <w:rPr>
          <w:rFonts w:ascii="Times New Roman" w:eastAsia="Times New Roman" w:hAnsi="Times New Roman" w:cs="Times New Roman"/>
          <w:lang w:eastAsia="ru-RU"/>
        </w:rPr>
        <w:tab/>
        <w:t xml:space="preserve">                                                              «</w:t>
      </w:r>
      <w:r w:rsidR="00E867A7" w:rsidRPr="00497693">
        <w:rPr>
          <w:rFonts w:ascii="Times New Roman" w:eastAsia="Times New Roman" w:hAnsi="Times New Roman" w:cs="Times New Roman"/>
          <w:lang w:eastAsia="ru-RU"/>
        </w:rPr>
        <w:t xml:space="preserve">    </w:t>
      </w:r>
      <w:r w:rsidRPr="00497693">
        <w:rPr>
          <w:rFonts w:ascii="Times New Roman" w:eastAsia="Times New Roman" w:hAnsi="Times New Roman" w:cs="Times New Roman"/>
          <w:lang w:eastAsia="ru-RU"/>
        </w:rPr>
        <w:t>»</w:t>
      </w:r>
      <w:r w:rsidR="00D56627" w:rsidRPr="00497693">
        <w:rPr>
          <w:rFonts w:ascii="Times New Roman" w:eastAsia="Times New Roman" w:hAnsi="Times New Roman" w:cs="Times New Roman"/>
          <w:lang w:eastAsia="ru-RU"/>
        </w:rPr>
        <w:t xml:space="preserve"> </w:t>
      </w:r>
      <w:r w:rsidR="004E1A44">
        <w:rPr>
          <w:rFonts w:ascii="Times New Roman" w:eastAsia="Times New Roman" w:hAnsi="Times New Roman" w:cs="Times New Roman"/>
          <w:lang w:eastAsia="ru-RU"/>
        </w:rPr>
        <w:t>_________</w:t>
      </w:r>
      <w:r w:rsidRPr="00497693">
        <w:rPr>
          <w:rFonts w:ascii="Times New Roman" w:eastAsia="Times New Roman" w:hAnsi="Times New Roman" w:cs="Times New Roman"/>
          <w:lang w:eastAsia="ru-RU"/>
        </w:rPr>
        <w:t>202</w:t>
      </w:r>
      <w:r w:rsidR="004E1A44">
        <w:rPr>
          <w:rFonts w:ascii="Times New Roman" w:eastAsia="Times New Roman" w:hAnsi="Times New Roman" w:cs="Times New Roman"/>
          <w:lang w:eastAsia="ru-RU"/>
        </w:rPr>
        <w:t>4</w:t>
      </w:r>
      <w:r w:rsidR="004938DE" w:rsidRPr="00497693">
        <w:rPr>
          <w:rFonts w:ascii="Times New Roman" w:eastAsia="Times New Roman" w:hAnsi="Times New Roman" w:cs="Times New Roman"/>
          <w:lang w:eastAsia="ru-RU"/>
        </w:rPr>
        <w:t>г</w:t>
      </w:r>
    </w:p>
    <w:p w14:paraId="42B97092" w14:textId="77777777" w:rsidR="0078606F" w:rsidRPr="00497693" w:rsidRDefault="0078606F" w:rsidP="0078606F">
      <w:pPr>
        <w:widowControl w:val="0"/>
        <w:autoSpaceDE w:val="0"/>
        <w:spacing w:after="0" w:line="240" w:lineRule="auto"/>
        <w:jc w:val="both"/>
        <w:rPr>
          <w:rFonts w:ascii="Times New Roman" w:eastAsia="Times New Roman" w:hAnsi="Times New Roman" w:cs="Times New Roman"/>
          <w:lang w:eastAsia="ru-RU"/>
        </w:rPr>
      </w:pPr>
    </w:p>
    <w:p w14:paraId="5F207657" w14:textId="2C2BBD01" w:rsidR="0078606F" w:rsidRPr="00497693" w:rsidRDefault="00694FB8" w:rsidP="004938DE">
      <w:pPr>
        <w:tabs>
          <w:tab w:val="left" w:pos="593"/>
        </w:tabs>
        <w:suppressAutoHyphens/>
        <w:spacing w:after="0" w:line="276" w:lineRule="auto"/>
        <w:ind w:firstLine="709"/>
        <w:jc w:val="both"/>
        <w:rPr>
          <w:rFonts w:ascii="Times New Roman" w:eastAsia="Times New Roman" w:hAnsi="Times New Roman" w:cs="Times New Roman"/>
          <w:lang w:eastAsia="zh-CN"/>
        </w:rPr>
      </w:pPr>
      <w:r w:rsidRPr="00497693">
        <w:rPr>
          <w:rFonts w:ascii="Times New Roman" w:eastAsia="Calibri" w:hAnsi="Times New Roman" w:cs="Times New Roman"/>
          <w:b/>
        </w:rPr>
        <w:t xml:space="preserve">Некоммерческая организация «Пермский фонд развития предпринимательства» (НО «ПФРП»), </w:t>
      </w:r>
      <w:r w:rsidRPr="00497693">
        <w:rPr>
          <w:rFonts w:ascii="Times New Roman" w:eastAsia="Calibri" w:hAnsi="Times New Roman" w:cs="Times New Roman"/>
        </w:rPr>
        <w:t>именуемая в дальнейшем</w:t>
      </w:r>
      <w:r w:rsidRPr="00497693">
        <w:rPr>
          <w:rFonts w:ascii="Times New Roman" w:eastAsia="Calibri" w:hAnsi="Times New Roman" w:cs="Times New Roman"/>
          <w:b/>
        </w:rPr>
        <w:t xml:space="preserve"> «Заказчик», </w:t>
      </w:r>
      <w:r w:rsidRPr="00497693">
        <w:rPr>
          <w:rFonts w:ascii="Times New Roman" w:eastAsia="Calibri" w:hAnsi="Times New Roman" w:cs="Times New Roman"/>
        </w:rPr>
        <w:t xml:space="preserve">в лице директора </w:t>
      </w:r>
      <w:r w:rsidR="00C82E75" w:rsidRPr="00497693">
        <w:rPr>
          <w:rFonts w:ascii="Times New Roman" w:eastAsia="Calibri" w:hAnsi="Times New Roman" w:cs="Times New Roman"/>
        </w:rPr>
        <w:t>Никитиной Яны Алексеевны</w:t>
      </w:r>
      <w:r w:rsidRPr="00497693">
        <w:rPr>
          <w:rFonts w:ascii="Times New Roman" w:eastAsia="Calibri" w:hAnsi="Times New Roman" w:cs="Times New Roman"/>
        </w:rPr>
        <w:t>, действующе</w:t>
      </w:r>
      <w:r w:rsidR="00C82E75" w:rsidRPr="00497693">
        <w:rPr>
          <w:rFonts w:ascii="Times New Roman" w:eastAsia="Calibri" w:hAnsi="Times New Roman" w:cs="Times New Roman"/>
        </w:rPr>
        <w:t>й</w:t>
      </w:r>
      <w:r w:rsidRPr="00497693">
        <w:rPr>
          <w:rFonts w:ascii="Times New Roman" w:eastAsia="Calibri" w:hAnsi="Times New Roman" w:cs="Times New Roman"/>
        </w:rPr>
        <w:t xml:space="preserve"> на основании Устава</w:t>
      </w:r>
      <w:r w:rsidR="0078606F" w:rsidRPr="00497693">
        <w:rPr>
          <w:rFonts w:ascii="Times New Roman" w:eastAsia="Calibri" w:hAnsi="Times New Roman" w:cs="Times New Roman"/>
        </w:rPr>
        <w:t>, с одной стороны, и</w:t>
      </w:r>
    </w:p>
    <w:p w14:paraId="7B68D79F" w14:textId="644264FA" w:rsidR="0078606F" w:rsidRPr="00497693" w:rsidRDefault="00C82E75" w:rsidP="004938DE">
      <w:pPr>
        <w:spacing w:after="0" w:line="276" w:lineRule="auto"/>
        <w:ind w:firstLine="709"/>
        <w:jc w:val="both"/>
        <w:rPr>
          <w:rFonts w:ascii="Times New Roman" w:eastAsia="Times New Roman" w:hAnsi="Times New Roman" w:cs="Times New Roman"/>
          <w:lang w:eastAsia="zh-CN"/>
        </w:rPr>
      </w:pPr>
      <w:r w:rsidRPr="00497693">
        <w:rPr>
          <w:rFonts w:ascii="Times New Roman" w:eastAsia="Calibri" w:hAnsi="Times New Roman" w:cs="Times New Roman"/>
          <w:b/>
        </w:rPr>
        <w:t>_______________________________________________</w:t>
      </w:r>
      <w:r w:rsidR="0078606F" w:rsidRPr="00497693">
        <w:rPr>
          <w:rFonts w:ascii="Times New Roman" w:eastAsia="Calibri" w:hAnsi="Times New Roman" w:cs="Times New Roman"/>
          <w:b/>
        </w:rPr>
        <w:t xml:space="preserve"> </w:t>
      </w:r>
      <w:r w:rsidR="0078606F" w:rsidRPr="00497693">
        <w:rPr>
          <w:rFonts w:ascii="Times New Roman" w:eastAsia="Calibri" w:hAnsi="Times New Roman" w:cs="Times New Roman"/>
        </w:rPr>
        <w:t>именуемое в дальнейшем «</w:t>
      </w:r>
      <w:r w:rsidR="0078606F" w:rsidRPr="00497693">
        <w:rPr>
          <w:rFonts w:ascii="Times New Roman" w:eastAsia="Calibri" w:hAnsi="Times New Roman" w:cs="Times New Roman"/>
          <w:b/>
          <w:bCs/>
        </w:rPr>
        <w:t>Исполнитель</w:t>
      </w:r>
      <w:r w:rsidR="0078606F" w:rsidRPr="00497693">
        <w:rPr>
          <w:rFonts w:ascii="Times New Roman" w:eastAsia="Calibri" w:hAnsi="Times New Roman" w:cs="Times New Roman"/>
        </w:rPr>
        <w:t xml:space="preserve">», в лице </w:t>
      </w:r>
      <w:r w:rsidR="00694FB8" w:rsidRPr="00497693">
        <w:rPr>
          <w:rFonts w:ascii="Times New Roman" w:eastAsia="Calibri" w:hAnsi="Times New Roman" w:cs="Times New Roman"/>
        </w:rPr>
        <w:t xml:space="preserve">Директора </w:t>
      </w:r>
      <w:r w:rsidRPr="00497693">
        <w:rPr>
          <w:rFonts w:ascii="Times New Roman" w:eastAsia="Calibri" w:hAnsi="Times New Roman" w:cs="Times New Roman"/>
        </w:rPr>
        <w:t>__________________________</w:t>
      </w:r>
      <w:r w:rsidR="00694FB8" w:rsidRPr="00497693">
        <w:rPr>
          <w:rFonts w:ascii="Times New Roman" w:eastAsia="Calibri" w:hAnsi="Times New Roman" w:cs="Times New Roman"/>
        </w:rPr>
        <w:t>,</w:t>
      </w:r>
      <w:r w:rsidR="0078606F" w:rsidRPr="00497693">
        <w:rPr>
          <w:rFonts w:ascii="Times New Roman" w:eastAsia="Calibri" w:hAnsi="Times New Roman" w:cs="Times New Roman"/>
        </w:rPr>
        <w:t xml:space="preserve"> действующего на основании </w:t>
      </w:r>
      <w:r w:rsidR="00694FB8" w:rsidRPr="00497693">
        <w:rPr>
          <w:rFonts w:ascii="Times New Roman" w:eastAsia="Calibri" w:hAnsi="Times New Roman" w:cs="Times New Roman"/>
        </w:rPr>
        <w:t>Устава</w:t>
      </w:r>
      <w:r w:rsidR="0078606F" w:rsidRPr="00497693">
        <w:rPr>
          <w:rFonts w:ascii="Times New Roman" w:eastAsia="Calibri" w:hAnsi="Times New Roman" w:cs="Times New Roman"/>
        </w:rPr>
        <w:t>, с другой стороны,</w:t>
      </w:r>
    </w:p>
    <w:p w14:paraId="0024DDCF" w14:textId="77777777" w:rsidR="0078606F" w:rsidRPr="00497693" w:rsidRDefault="0078606F" w:rsidP="004938DE">
      <w:pPr>
        <w:tabs>
          <w:tab w:val="left" w:pos="593"/>
        </w:tabs>
        <w:suppressAutoHyphens/>
        <w:spacing w:after="0" w:line="276" w:lineRule="auto"/>
        <w:ind w:firstLine="709"/>
        <w:jc w:val="both"/>
        <w:rPr>
          <w:rFonts w:ascii="Times New Roman" w:eastAsia="Times New Roman" w:hAnsi="Times New Roman" w:cs="Times New Roman"/>
          <w:lang w:eastAsia="zh-CN"/>
        </w:rPr>
      </w:pPr>
      <w:r w:rsidRPr="00497693">
        <w:rPr>
          <w:rFonts w:ascii="Times New Roman" w:eastAsia="Calibri" w:hAnsi="Times New Roman" w:cs="Times New Roman"/>
        </w:rPr>
        <w:t>совместно в дальнейшем именуемые «Стороны», заключили настоящий договор оказания услуг о нижеследующем.</w:t>
      </w:r>
    </w:p>
    <w:p w14:paraId="215E092C" w14:textId="77777777" w:rsidR="0078606F" w:rsidRPr="00497693" w:rsidRDefault="0078606F" w:rsidP="004938DE">
      <w:pPr>
        <w:widowControl w:val="0"/>
        <w:autoSpaceDE w:val="0"/>
        <w:spacing w:after="0" w:line="276" w:lineRule="auto"/>
        <w:jc w:val="center"/>
        <w:rPr>
          <w:rFonts w:ascii="Times New Roman" w:eastAsia="Calibri" w:hAnsi="Times New Roman" w:cs="Times New Roman"/>
          <w:b/>
        </w:rPr>
      </w:pPr>
    </w:p>
    <w:p w14:paraId="2F928E97" w14:textId="77777777" w:rsidR="0078606F" w:rsidRPr="00497693" w:rsidRDefault="0078606F" w:rsidP="004938DE">
      <w:pPr>
        <w:widowControl w:val="0"/>
        <w:numPr>
          <w:ilvl w:val="0"/>
          <w:numId w:val="1"/>
        </w:numPr>
        <w:suppressAutoHyphens/>
        <w:autoSpaceDE w:val="0"/>
        <w:spacing w:after="0" w:line="276" w:lineRule="auto"/>
        <w:jc w:val="center"/>
        <w:rPr>
          <w:rFonts w:ascii="Times New Roman" w:eastAsia="Times New Roman" w:hAnsi="Times New Roman" w:cs="Times New Roman"/>
          <w:lang w:eastAsia="zh-CN"/>
        </w:rPr>
      </w:pPr>
      <w:r w:rsidRPr="00497693">
        <w:rPr>
          <w:rFonts w:ascii="Times New Roman" w:eastAsia="Calibri" w:hAnsi="Times New Roman" w:cs="Times New Roman"/>
          <w:b/>
        </w:rPr>
        <w:t>ПРЕДМЕТ ДОГОВОРА</w:t>
      </w:r>
    </w:p>
    <w:p w14:paraId="47E0F7E6" w14:textId="570F0B1B" w:rsidR="00C20691" w:rsidRPr="00497693" w:rsidRDefault="0078606F" w:rsidP="00C20691">
      <w:pPr>
        <w:widowControl w:val="0"/>
        <w:numPr>
          <w:ilvl w:val="0"/>
          <w:numId w:val="2"/>
        </w:numPr>
        <w:tabs>
          <w:tab w:val="left" w:pos="0"/>
        </w:tabs>
        <w:suppressAutoHyphens/>
        <w:autoSpaceDE w:val="0"/>
        <w:spacing w:after="0" w:line="276" w:lineRule="auto"/>
        <w:ind w:left="0" w:firstLine="567"/>
        <w:jc w:val="both"/>
        <w:rPr>
          <w:rFonts w:ascii="Times New Roman" w:eastAsia="Times New Roman" w:hAnsi="Times New Roman" w:cs="Times New Roman"/>
          <w:lang w:eastAsia="ar-SA"/>
        </w:rPr>
      </w:pPr>
      <w:bookmarkStart w:id="0" w:name="Par26"/>
      <w:bookmarkEnd w:id="0"/>
      <w:r w:rsidRPr="00497693">
        <w:rPr>
          <w:rFonts w:ascii="Times New Roman" w:eastAsia="Calibri" w:hAnsi="Times New Roman" w:cs="Times New Roman"/>
        </w:rPr>
        <w:t xml:space="preserve">Исполнитель обязуется оказать </w:t>
      </w:r>
      <w:r w:rsidR="004E1A44" w:rsidRPr="004E1A44">
        <w:rPr>
          <w:rFonts w:ascii="Times New Roman" w:eastAsia="Calibri" w:hAnsi="Times New Roman" w:cs="Times New Roman"/>
        </w:rPr>
        <w:t>услуг</w:t>
      </w:r>
      <w:r w:rsidR="004E1A44">
        <w:rPr>
          <w:rFonts w:ascii="Times New Roman" w:eastAsia="Calibri" w:hAnsi="Times New Roman" w:cs="Times New Roman"/>
        </w:rPr>
        <w:t>и</w:t>
      </w:r>
      <w:r w:rsidR="004E1A44" w:rsidRPr="004E1A44">
        <w:rPr>
          <w:rFonts w:ascii="Times New Roman" w:eastAsia="Calibri" w:hAnsi="Times New Roman" w:cs="Times New Roman"/>
        </w:rPr>
        <w:t xml:space="preserve"> 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r w:rsidR="004E1A44" w:rsidRPr="004E1A44">
        <w:rPr>
          <w:rFonts w:ascii="Times New Roman" w:eastAsia="Calibri" w:hAnsi="Times New Roman" w:cs="Times New Roman"/>
        </w:rPr>
        <w:t xml:space="preserve"> </w:t>
      </w:r>
      <w:r w:rsidRPr="00497693">
        <w:rPr>
          <w:rFonts w:ascii="Times New Roman" w:eastAsia="Calibri" w:hAnsi="Times New Roman" w:cs="Times New Roman"/>
        </w:rPr>
        <w:t>(далее – Услуги), в соответствии с условиями настоящего Договора и приложениями к нему, а Заказчик обязуется принять результат оказанных услуг и оплатить согласованную Сторонами цену.</w:t>
      </w:r>
    </w:p>
    <w:p w14:paraId="37E0A76D" w14:textId="1C93110B" w:rsidR="00D67D5D" w:rsidRPr="00497693" w:rsidRDefault="0078606F" w:rsidP="00C20691">
      <w:pPr>
        <w:widowControl w:val="0"/>
        <w:numPr>
          <w:ilvl w:val="0"/>
          <w:numId w:val="2"/>
        </w:numPr>
        <w:tabs>
          <w:tab w:val="left" w:pos="0"/>
        </w:tabs>
        <w:suppressAutoHyphens/>
        <w:autoSpaceDE w:val="0"/>
        <w:spacing w:after="0" w:line="276" w:lineRule="auto"/>
        <w:ind w:left="0" w:firstLine="567"/>
        <w:jc w:val="both"/>
        <w:rPr>
          <w:rFonts w:ascii="Times New Roman" w:eastAsia="Times New Roman" w:hAnsi="Times New Roman" w:cs="Times New Roman"/>
          <w:lang w:eastAsia="ar-SA"/>
        </w:rPr>
      </w:pPr>
      <w:r w:rsidRPr="00497693">
        <w:rPr>
          <w:rFonts w:ascii="Times New Roman" w:eastAsia="Calibri" w:hAnsi="Times New Roman" w:cs="Times New Roman"/>
        </w:rPr>
        <w:t xml:space="preserve">Исполнитель обязуется оказать услуги, указанные в п. 1.1 настоящего Договора, собственными силами и средствами в соответствии с Техническим заданием (Приложение №1). </w:t>
      </w:r>
    </w:p>
    <w:p w14:paraId="4083D3D8" w14:textId="7055FACB" w:rsidR="00FC35D9" w:rsidRPr="00497693" w:rsidRDefault="004E1A44" w:rsidP="004938DE">
      <w:pPr>
        <w:widowControl w:val="0"/>
        <w:numPr>
          <w:ilvl w:val="0"/>
          <w:numId w:val="2"/>
        </w:numPr>
        <w:tabs>
          <w:tab w:val="left" w:pos="0"/>
        </w:tabs>
        <w:suppressAutoHyphens/>
        <w:autoSpaceDE w:val="0"/>
        <w:spacing w:after="0" w:line="276" w:lineRule="auto"/>
        <w:ind w:left="0" w:firstLine="567"/>
        <w:jc w:val="both"/>
        <w:rPr>
          <w:rFonts w:ascii="Times New Roman" w:eastAsia="Calibri" w:hAnsi="Times New Roman" w:cs="Times New Roman"/>
        </w:rPr>
      </w:pPr>
      <w:r>
        <w:rPr>
          <w:rFonts w:ascii="Times New Roman" w:eastAsia="Times New Roman" w:hAnsi="Times New Roman" w:cs="Times New Roman"/>
        </w:rPr>
        <w:t xml:space="preserve">. </w:t>
      </w:r>
      <w:r w:rsidR="00D67D5D" w:rsidRPr="00497693">
        <w:rPr>
          <w:rFonts w:ascii="Times New Roman" w:eastAsia="Times New Roman" w:hAnsi="Times New Roman" w:cs="Times New Roman"/>
        </w:rPr>
        <w:t xml:space="preserve">Срок оказания услуг: </w:t>
      </w:r>
      <w:r w:rsidR="001C7417" w:rsidRPr="00497693">
        <w:rPr>
          <w:rFonts w:ascii="Times New Roman" w:eastAsia="Times New Roman" w:hAnsi="Times New Roman" w:cs="Times New Roman"/>
        </w:rPr>
        <w:t>не позднее</w:t>
      </w:r>
      <w:r w:rsidR="003268B4" w:rsidRPr="00497693">
        <w:rPr>
          <w:rFonts w:ascii="Times New Roman" w:eastAsia="Times New Roman" w:hAnsi="Times New Roman" w:cs="Times New Roman"/>
        </w:rPr>
        <w:t xml:space="preserve"> </w:t>
      </w:r>
      <w:r w:rsidR="00D67D5D" w:rsidRPr="00497693">
        <w:rPr>
          <w:rFonts w:ascii="Times New Roman" w:eastAsia="Times New Roman" w:hAnsi="Times New Roman" w:cs="Times New Roman"/>
        </w:rPr>
        <w:t>«</w:t>
      </w:r>
      <w:r>
        <w:rPr>
          <w:rFonts w:ascii="Times New Roman" w:eastAsia="Times New Roman" w:hAnsi="Times New Roman" w:cs="Times New Roman"/>
        </w:rPr>
        <w:t>31</w:t>
      </w:r>
      <w:r w:rsidR="00D67D5D" w:rsidRPr="00497693">
        <w:rPr>
          <w:rFonts w:ascii="Times New Roman" w:eastAsia="Times New Roman" w:hAnsi="Times New Roman" w:cs="Times New Roman"/>
        </w:rPr>
        <w:t xml:space="preserve">» </w:t>
      </w:r>
      <w:r>
        <w:rPr>
          <w:rFonts w:ascii="Times New Roman" w:eastAsia="Times New Roman" w:hAnsi="Times New Roman" w:cs="Times New Roman"/>
        </w:rPr>
        <w:t>мая</w:t>
      </w:r>
      <w:r w:rsidR="00D67D5D" w:rsidRPr="00497693">
        <w:rPr>
          <w:rFonts w:ascii="Times New Roman" w:eastAsia="Times New Roman" w:hAnsi="Times New Roman" w:cs="Times New Roman"/>
        </w:rPr>
        <w:t xml:space="preserve"> 202</w:t>
      </w:r>
      <w:r>
        <w:rPr>
          <w:rFonts w:ascii="Times New Roman" w:eastAsia="Times New Roman" w:hAnsi="Times New Roman" w:cs="Times New Roman"/>
        </w:rPr>
        <w:t>4</w:t>
      </w:r>
      <w:r w:rsidR="00D67D5D" w:rsidRPr="00497693">
        <w:rPr>
          <w:rFonts w:ascii="Times New Roman" w:eastAsia="Times New Roman" w:hAnsi="Times New Roman" w:cs="Times New Roman"/>
        </w:rPr>
        <w:t xml:space="preserve"> года. </w:t>
      </w:r>
    </w:p>
    <w:p w14:paraId="1C62D7BE" w14:textId="7926B05D" w:rsidR="00C21BBB" w:rsidRPr="00497693" w:rsidRDefault="004E1A44" w:rsidP="004938DE">
      <w:pPr>
        <w:widowControl w:val="0"/>
        <w:numPr>
          <w:ilvl w:val="0"/>
          <w:numId w:val="2"/>
        </w:numPr>
        <w:tabs>
          <w:tab w:val="left" w:pos="0"/>
        </w:tabs>
        <w:suppressAutoHyphens/>
        <w:autoSpaceDE w:val="0"/>
        <w:spacing w:after="0" w:line="276" w:lineRule="auto"/>
        <w:ind w:left="0" w:firstLine="567"/>
        <w:jc w:val="both"/>
        <w:rPr>
          <w:rFonts w:ascii="Times New Roman" w:eastAsia="Calibri" w:hAnsi="Times New Roman" w:cs="Times New Roman"/>
        </w:rPr>
      </w:pPr>
      <w:r>
        <w:rPr>
          <w:rFonts w:ascii="Times New Roman" w:eastAsia="Times New Roman" w:hAnsi="Times New Roman" w:cs="Times New Roman"/>
        </w:rPr>
        <w:t xml:space="preserve">. </w:t>
      </w:r>
      <w:r w:rsidR="00FC35D9" w:rsidRPr="00497693">
        <w:rPr>
          <w:rFonts w:ascii="Times New Roman" w:eastAsia="Times New Roman" w:hAnsi="Times New Roman" w:cs="Times New Roman"/>
        </w:rPr>
        <w:t>Исполнитель дает согласие на осуществление Агентством по развитию малого и среднего предпринимательства Пермского края, органами государственного финансового контроля проверок соблюдения Заказчиком условий, целей и порядка предоставления субсидии.</w:t>
      </w:r>
    </w:p>
    <w:p w14:paraId="52A446E2" w14:textId="58E23561" w:rsidR="00C20691" w:rsidRPr="00497693" w:rsidRDefault="004E1A44" w:rsidP="00C20691">
      <w:pPr>
        <w:widowControl w:val="0"/>
        <w:numPr>
          <w:ilvl w:val="0"/>
          <w:numId w:val="2"/>
        </w:numPr>
        <w:tabs>
          <w:tab w:val="left" w:pos="0"/>
        </w:tabs>
        <w:suppressAutoHyphens/>
        <w:autoSpaceDE w:val="0"/>
        <w:spacing w:after="0" w:line="276" w:lineRule="auto"/>
        <w:ind w:left="0" w:firstLine="567"/>
        <w:jc w:val="both"/>
        <w:rPr>
          <w:rFonts w:ascii="Times New Roman" w:eastAsia="Calibri" w:hAnsi="Times New Roman" w:cs="Times New Roman"/>
        </w:rPr>
      </w:pPr>
      <w:r>
        <w:rPr>
          <w:rFonts w:ascii="Times New Roman" w:eastAsia="Times New Roman" w:hAnsi="Times New Roman" w:cs="Times New Roman"/>
        </w:rPr>
        <w:t xml:space="preserve">. </w:t>
      </w:r>
      <w:r w:rsidR="00C21BBB" w:rsidRPr="00497693">
        <w:rPr>
          <w:rFonts w:ascii="Times New Roman" w:eastAsia="Times New Roman" w:hAnsi="Times New Roman" w:cs="Times New Roman"/>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 г.</w:t>
      </w:r>
    </w:p>
    <w:p w14:paraId="1792ABAB" w14:textId="1CFB1B7A" w:rsidR="0078606F" w:rsidRPr="00497693" w:rsidRDefault="004E1A44" w:rsidP="00C20691">
      <w:pPr>
        <w:widowControl w:val="0"/>
        <w:numPr>
          <w:ilvl w:val="0"/>
          <w:numId w:val="2"/>
        </w:numPr>
        <w:tabs>
          <w:tab w:val="left" w:pos="0"/>
        </w:tabs>
        <w:suppressAutoHyphens/>
        <w:autoSpaceDE w:val="0"/>
        <w:spacing w:after="0" w:line="276" w:lineRule="auto"/>
        <w:ind w:left="0" w:firstLine="567"/>
        <w:jc w:val="both"/>
        <w:rPr>
          <w:rFonts w:ascii="Times New Roman" w:eastAsia="Calibri" w:hAnsi="Times New Roman" w:cs="Times New Roman"/>
        </w:rPr>
      </w:pPr>
      <w:r>
        <w:rPr>
          <w:rFonts w:ascii="Times New Roman" w:eastAsia="Calibri" w:hAnsi="Times New Roman" w:cs="Times New Roman"/>
        </w:rPr>
        <w:t xml:space="preserve">. </w:t>
      </w:r>
      <w:r w:rsidR="00C20691" w:rsidRPr="00497693">
        <w:rPr>
          <w:rFonts w:ascii="Times New Roman" w:eastAsia="Calibri" w:hAnsi="Times New Roman" w:cs="Times New Roman"/>
        </w:rPr>
        <w:t xml:space="preserve">Договор заключен  в целях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w:t>
      </w:r>
    </w:p>
    <w:p w14:paraId="70D06EEC" w14:textId="77777777" w:rsidR="0078606F" w:rsidRPr="00497693" w:rsidRDefault="0078606F" w:rsidP="004938DE">
      <w:pPr>
        <w:widowControl w:val="0"/>
        <w:numPr>
          <w:ilvl w:val="0"/>
          <w:numId w:val="1"/>
        </w:numPr>
        <w:suppressAutoHyphens/>
        <w:autoSpaceDE w:val="0"/>
        <w:spacing w:after="0" w:line="276" w:lineRule="auto"/>
        <w:jc w:val="center"/>
        <w:rPr>
          <w:rFonts w:ascii="Times New Roman" w:eastAsia="Calibri" w:hAnsi="Times New Roman" w:cs="Times New Roman"/>
          <w:b/>
        </w:rPr>
      </w:pPr>
      <w:r w:rsidRPr="00497693">
        <w:rPr>
          <w:rFonts w:ascii="Times New Roman" w:eastAsia="Calibri" w:hAnsi="Times New Roman" w:cs="Times New Roman"/>
          <w:b/>
        </w:rPr>
        <w:t>СТОИМОСТЬ УСЛУГ И ПОРЯДОК РАСЧЕТОВ</w:t>
      </w:r>
    </w:p>
    <w:p w14:paraId="073C4F98" w14:textId="6B814BAC" w:rsidR="00AE5799" w:rsidRPr="00497693" w:rsidRDefault="0078606F" w:rsidP="004938DE">
      <w:pPr>
        <w:widowControl w:val="0"/>
        <w:numPr>
          <w:ilvl w:val="0"/>
          <w:numId w:val="3"/>
        </w:numPr>
        <w:tabs>
          <w:tab w:val="left" w:pos="0"/>
        </w:tabs>
        <w:suppressAutoHyphens/>
        <w:autoSpaceDE w:val="0"/>
        <w:autoSpaceDN w:val="0"/>
        <w:adjustRightInd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Цена за оказание услуг, предусмотренных</w:t>
      </w:r>
      <w:r w:rsidRPr="00497693">
        <w:rPr>
          <w:rFonts w:ascii="Times New Roman" w:eastAsia="Times New Roman" w:hAnsi="Times New Roman" w:cs="Times New Roman"/>
          <w:color w:val="000000"/>
          <w:lang w:eastAsia="zh-CN"/>
        </w:rPr>
        <w:t xml:space="preserve"> </w:t>
      </w:r>
      <w:r w:rsidRPr="00497693">
        <w:rPr>
          <w:rFonts w:ascii="Times New Roman" w:eastAsia="Calibri" w:hAnsi="Times New Roman" w:cs="Times New Roman"/>
        </w:rPr>
        <w:t>п. 1.1 настоящего Договора, составляет</w:t>
      </w:r>
      <w:r w:rsidR="00AE5799" w:rsidRPr="00497693">
        <w:rPr>
          <w:rFonts w:ascii="Times New Roman" w:eastAsia="Times New Roman" w:hAnsi="Times New Roman" w:cs="Times New Roman"/>
          <w:b/>
          <w:bCs/>
          <w:shd w:val="clear" w:color="auto" w:fill="FFFFFF"/>
          <w:lang w:eastAsia="zh-CN"/>
        </w:rPr>
        <w:t xml:space="preserve"> </w:t>
      </w:r>
      <w:r w:rsidR="003D4A14" w:rsidRPr="00497693">
        <w:rPr>
          <w:rFonts w:ascii="Times New Roman" w:eastAsia="Times New Roman" w:hAnsi="Times New Roman" w:cs="Times New Roman"/>
          <w:b/>
          <w:bCs/>
          <w:shd w:val="clear" w:color="auto" w:fill="FFFFFF"/>
          <w:lang w:eastAsia="zh-CN"/>
        </w:rPr>
        <w:t>_______________</w:t>
      </w:r>
      <w:r w:rsidR="00AE5799" w:rsidRPr="00497693">
        <w:rPr>
          <w:rFonts w:ascii="Times New Roman" w:eastAsia="Times New Roman" w:hAnsi="Times New Roman" w:cs="Times New Roman"/>
          <w:b/>
          <w:bCs/>
          <w:shd w:val="clear" w:color="auto" w:fill="FFFFFF"/>
          <w:lang w:eastAsia="zh-CN"/>
        </w:rPr>
        <w:t xml:space="preserve"> (</w:t>
      </w:r>
      <w:r w:rsidR="003D4A14" w:rsidRPr="00497693">
        <w:rPr>
          <w:rFonts w:ascii="Times New Roman" w:eastAsia="Times New Roman" w:hAnsi="Times New Roman" w:cs="Times New Roman"/>
          <w:b/>
          <w:bCs/>
          <w:shd w:val="clear" w:color="auto" w:fill="FFFFFF"/>
          <w:lang w:eastAsia="zh-CN"/>
        </w:rPr>
        <w:t>__________________________________</w:t>
      </w:r>
      <w:r w:rsidR="00AE5799" w:rsidRPr="00497693">
        <w:rPr>
          <w:rFonts w:ascii="Times New Roman" w:eastAsia="Times New Roman" w:hAnsi="Times New Roman" w:cs="Times New Roman"/>
          <w:b/>
          <w:bCs/>
          <w:shd w:val="clear" w:color="auto" w:fill="FFFFFF"/>
          <w:lang w:eastAsia="zh-CN"/>
        </w:rPr>
        <w:t>) рублей 00 копеек</w:t>
      </w:r>
      <w:r w:rsidR="002D45C0" w:rsidRPr="00497693">
        <w:rPr>
          <w:rFonts w:ascii="Times New Roman" w:eastAsia="Times New Roman" w:hAnsi="Times New Roman" w:cs="Times New Roman"/>
          <w:b/>
          <w:bCs/>
          <w:shd w:val="clear" w:color="auto" w:fill="FFFFFF"/>
          <w:lang w:eastAsia="zh-CN"/>
        </w:rPr>
        <w:t>,</w:t>
      </w:r>
      <w:r w:rsidRPr="00497693">
        <w:rPr>
          <w:rFonts w:ascii="Times New Roman" w:eastAsia="Calibri" w:hAnsi="Times New Roman" w:cs="Times New Roman"/>
        </w:rPr>
        <w:t xml:space="preserve"> НДС не облагается в связи с применением Исполнителем упрощенной системы налогообложения (заверенная копия Информационного письма от 14.02.2012 № 34 прилагается)</w:t>
      </w:r>
      <w:r w:rsidR="00AE5799" w:rsidRPr="00497693">
        <w:rPr>
          <w:rFonts w:ascii="Times New Roman" w:eastAsia="Calibri" w:hAnsi="Times New Roman" w:cs="Times New Roman"/>
        </w:rPr>
        <w:t>.</w:t>
      </w:r>
      <w:r w:rsidRPr="00497693">
        <w:rPr>
          <w:rFonts w:ascii="Times New Roman" w:eastAsia="Calibri" w:hAnsi="Times New Roman" w:cs="Times New Roman"/>
          <w:color w:val="000000"/>
        </w:rPr>
        <w:t xml:space="preserve"> </w:t>
      </w:r>
      <w:r w:rsidRPr="00497693">
        <w:rPr>
          <w:rFonts w:ascii="Times New Roman" w:eastAsia="Calibri" w:hAnsi="Times New Roman" w:cs="Times New Roman"/>
        </w:rPr>
        <w:t>Цена Договора включает в себя все расходы Исполнителя.</w:t>
      </w:r>
    </w:p>
    <w:p w14:paraId="2FC63770" w14:textId="77777777" w:rsidR="002D45C0" w:rsidRPr="00497693" w:rsidRDefault="002D45C0" w:rsidP="004938DE">
      <w:pPr>
        <w:widowControl w:val="0"/>
        <w:numPr>
          <w:ilvl w:val="0"/>
          <w:numId w:val="3"/>
        </w:numPr>
        <w:tabs>
          <w:tab w:val="left" w:pos="0"/>
        </w:tabs>
        <w:suppressAutoHyphens/>
        <w:autoSpaceDE w:val="0"/>
        <w:autoSpaceDN w:val="0"/>
        <w:adjustRightInd w:val="0"/>
        <w:spacing w:after="0" w:line="276" w:lineRule="auto"/>
        <w:ind w:left="0" w:firstLine="426"/>
        <w:jc w:val="both"/>
        <w:rPr>
          <w:rFonts w:ascii="Times New Roman" w:eastAsia="Calibri" w:hAnsi="Times New Roman" w:cs="Times New Roman"/>
        </w:rPr>
      </w:pPr>
      <w:r w:rsidRPr="00497693">
        <w:rPr>
          <w:rFonts w:ascii="Times New Roman" w:hAnsi="Times New Roman"/>
        </w:rPr>
        <w:t>Оплата за оказанные услуги производится в следующем порядке:</w:t>
      </w:r>
    </w:p>
    <w:p w14:paraId="39E8FD6A" w14:textId="77777777" w:rsidR="004E1A44" w:rsidRPr="004E1A44" w:rsidRDefault="004E1A44" w:rsidP="004E1A44">
      <w:pPr>
        <w:widowControl w:val="0"/>
        <w:tabs>
          <w:tab w:val="left" w:pos="0"/>
        </w:tabs>
        <w:suppressAutoHyphens/>
        <w:autoSpaceDE w:val="0"/>
        <w:autoSpaceDN w:val="0"/>
        <w:adjustRightInd w:val="0"/>
        <w:spacing w:after="0" w:line="276" w:lineRule="auto"/>
        <w:ind w:firstLine="284"/>
        <w:jc w:val="both"/>
        <w:rPr>
          <w:rFonts w:ascii="Times New Roman" w:eastAsia="Times New Roman" w:hAnsi="Times New Roman"/>
          <w:bCs/>
          <w:lang w:eastAsia="ar-SA"/>
        </w:rPr>
      </w:pPr>
      <w:r w:rsidRPr="004E1A44">
        <w:rPr>
          <w:rFonts w:ascii="Times New Roman" w:eastAsia="Times New Roman" w:hAnsi="Times New Roman"/>
          <w:bCs/>
          <w:lang w:eastAsia="ar-SA"/>
        </w:rPr>
        <w:t xml:space="preserve">- предоплата в размере 20% от общей стоимости услуг по Договору в течение 10 (десяти) рабочих </w:t>
      </w:r>
      <w:r w:rsidRPr="004E1A44">
        <w:rPr>
          <w:rFonts w:ascii="Times New Roman" w:eastAsia="Times New Roman" w:hAnsi="Times New Roman"/>
          <w:bCs/>
          <w:lang w:eastAsia="ar-SA"/>
        </w:rPr>
        <w:lastRenderedPageBreak/>
        <w:t>дней с даты выставления оригинала счета Исполнителем.</w:t>
      </w:r>
    </w:p>
    <w:p w14:paraId="486B6C13" w14:textId="77777777" w:rsidR="004E1A44" w:rsidRDefault="004E1A44" w:rsidP="004E1A44">
      <w:pPr>
        <w:widowControl w:val="0"/>
        <w:tabs>
          <w:tab w:val="left" w:pos="0"/>
        </w:tabs>
        <w:suppressAutoHyphens/>
        <w:autoSpaceDE w:val="0"/>
        <w:autoSpaceDN w:val="0"/>
        <w:adjustRightInd w:val="0"/>
        <w:spacing w:after="0" w:line="276" w:lineRule="auto"/>
        <w:ind w:firstLine="284"/>
        <w:jc w:val="both"/>
        <w:rPr>
          <w:rFonts w:ascii="Times New Roman" w:eastAsia="Times New Roman" w:hAnsi="Times New Roman"/>
          <w:bCs/>
          <w:lang w:eastAsia="ar-SA"/>
        </w:rPr>
      </w:pPr>
      <w:r w:rsidRPr="004E1A44">
        <w:rPr>
          <w:rFonts w:ascii="Times New Roman" w:eastAsia="Times New Roman" w:hAnsi="Times New Roman"/>
          <w:bCs/>
          <w:lang w:eastAsia="ar-SA"/>
        </w:rPr>
        <w:t>- оставшаяся часть в размере 80% от общей стоимости договора в течение 10 (десяти) рабочих дней с даты выставления оригинала счета Исполнителем, но не ранее даты подписания</w:t>
      </w:r>
      <w:r w:rsidRPr="004E1A44">
        <w:rPr>
          <w:rFonts w:ascii="Times New Roman" w:eastAsia="Times New Roman" w:hAnsi="Times New Roman"/>
          <w:bCs/>
          <w:lang w:eastAsia="ar-SA"/>
        </w:rPr>
        <w:tab/>
        <w:t xml:space="preserve">акта сдачи-приемки оказанных услуг по 1 этапу. </w:t>
      </w:r>
    </w:p>
    <w:p w14:paraId="4735EA70" w14:textId="73F99238" w:rsidR="0078606F" w:rsidRPr="00497693" w:rsidRDefault="002D45C0" w:rsidP="004E1A44">
      <w:pPr>
        <w:widowControl w:val="0"/>
        <w:tabs>
          <w:tab w:val="left" w:pos="0"/>
        </w:tabs>
        <w:suppressAutoHyphens/>
        <w:autoSpaceDE w:val="0"/>
        <w:autoSpaceDN w:val="0"/>
        <w:adjustRightInd w:val="0"/>
        <w:spacing w:after="0" w:line="276" w:lineRule="auto"/>
        <w:ind w:firstLine="284"/>
        <w:jc w:val="both"/>
        <w:rPr>
          <w:rFonts w:ascii="Times New Roman" w:eastAsia="Calibri" w:hAnsi="Times New Roman" w:cs="Times New Roman"/>
        </w:rPr>
      </w:pPr>
      <w:r w:rsidRPr="00497693">
        <w:rPr>
          <w:rFonts w:ascii="Times New Roman" w:eastAsia="Times New Roman" w:hAnsi="Times New Roman"/>
          <w:bCs/>
          <w:lang w:eastAsia="ar-SA"/>
        </w:rPr>
        <w:t xml:space="preserve">2.3. </w:t>
      </w:r>
      <w:r w:rsidRPr="00497693">
        <w:rPr>
          <w:rFonts w:ascii="Times New Roman" w:eastAsia="Times New Roman" w:hAnsi="Times New Roman"/>
          <w:bCs/>
          <w:lang w:eastAsia="ar-SA"/>
        </w:rPr>
        <w:tab/>
      </w:r>
      <w:r w:rsidR="0078606F" w:rsidRPr="00497693">
        <w:rPr>
          <w:rFonts w:ascii="Times New Roman" w:eastAsia="Calibri" w:hAnsi="Times New Roman" w:cs="Times New Roman"/>
        </w:rPr>
        <w:t>Оплата осуществляется в рублях Российской Федерации на расчетный счет Исполнителя.</w:t>
      </w:r>
    </w:p>
    <w:p w14:paraId="7A6F98FC" w14:textId="77777777" w:rsidR="0078606F" w:rsidRPr="00497693" w:rsidRDefault="002D45C0" w:rsidP="004938DE">
      <w:pPr>
        <w:widowControl w:val="0"/>
        <w:tabs>
          <w:tab w:val="left" w:pos="0"/>
        </w:tabs>
        <w:suppressAutoHyphens/>
        <w:autoSpaceDE w:val="0"/>
        <w:autoSpaceDN w:val="0"/>
        <w:adjustRightInd w:val="0"/>
        <w:spacing w:after="0" w:line="276" w:lineRule="auto"/>
        <w:ind w:firstLine="284"/>
        <w:jc w:val="both"/>
        <w:rPr>
          <w:rFonts w:ascii="Times New Roman" w:eastAsia="Times New Roman" w:hAnsi="Times New Roman"/>
          <w:bCs/>
          <w:lang w:eastAsia="ar-SA"/>
        </w:rPr>
      </w:pPr>
      <w:r w:rsidRPr="00497693">
        <w:rPr>
          <w:rFonts w:ascii="Times New Roman" w:eastAsia="Times New Roman" w:hAnsi="Times New Roman"/>
          <w:bCs/>
          <w:lang w:eastAsia="ar-SA"/>
        </w:rPr>
        <w:t xml:space="preserve">2.4. </w:t>
      </w:r>
      <w:r w:rsidRPr="00497693">
        <w:rPr>
          <w:rFonts w:ascii="Times New Roman" w:eastAsia="Times New Roman" w:hAnsi="Times New Roman"/>
          <w:bCs/>
          <w:lang w:eastAsia="ar-SA"/>
        </w:rPr>
        <w:tab/>
      </w:r>
      <w:r w:rsidR="0078606F" w:rsidRPr="00497693">
        <w:rPr>
          <w:rFonts w:ascii="Times New Roman" w:eastAsia="Calibri" w:hAnsi="Times New Roman" w:cs="Times New Roman"/>
        </w:rPr>
        <w:t>Общая стоимость настоящего Договора включает в себя стоимость всех подлежащих оказанию услуг, стоимость всех используемых при оказании услуг материалов, товаров, работ, услуг, в том числе транспортные расходы, налоги, сборы и другие обязательные платежи, а также иные расходы Исполнителя, связанные с исполнением Договора.</w:t>
      </w:r>
    </w:p>
    <w:p w14:paraId="264CF4A2" w14:textId="77777777" w:rsidR="0078606F" w:rsidRPr="00497693" w:rsidRDefault="002D45C0" w:rsidP="004938DE">
      <w:pPr>
        <w:widowControl w:val="0"/>
        <w:suppressAutoHyphens/>
        <w:autoSpaceDE w:val="0"/>
        <w:spacing w:after="0" w:line="276" w:lineRule="auto"/>
        <w:ind w:left="1069"/>
        <w:jc w:val="center"/>
        <w:rPr>
          <w:rFonts w:ascii="Times New Roman" w:eastAsia="Calibri" w:hAnsi="Times New Roman" w:cs="Times New Roman"/>
          <w:b/>
        </w:rPr>
      </w:pPr>
      <w:r w:rsidRPr="00497693">
        <w:rPr>
          <w:rFonts w:ascii="Times New Roman" w:eastAsia="Calibri" w:hAnsi="Times New Roman" w:cs="Times New Roman"/>
          <w:b/>
          <w:bCs/>
        </w:rPr>
        <w:t>3.</w:t>
      </w:r>
      <w:r w:rsidRPr="00497693">
        <w:rPr>
          <w:rFonts w:ascii="Times New Roman" w:eastAsia="Calibri" w:hAnsi="Times New Roman" w:cs="Times New Roman"/>
          <w:b/>
          <w:bCs/>
        </w:rPr>
        <w:tab/>
      </w:r>
      <w:r w:rsidR="0078606F" w:rsidRPr="00497693">
        <w:rPr>
          <w:rFonts w:ascii="Times New Roman" w:eastAsia="Calibri" w:hAnsi="Times New Roman" w:cs="Times New Roman"/>
          <w:b/>
          <w:bCs/>
        </w:rPr>
        <w:t>О</w:t>
      </w:r>
      <w:r w:rsidR="0078606F" w:rsidRPr="00497693">
        <w:rPr>
          <w:rFonts w:ascii="Times New Roman" w:eastAsia="Calibri" w:hAnsi="Times New Roman" w:cs="Times New Roman"/>
          <w:b/>
        </w:rPr>
        <w:t>БЯЗАТЕЛЬСТВА СТОРОН</w:t>
      </w:r>
    </w:p>
    <w:p w14:paraId="7151B2B5" w14:textId="77777777" w:rsidR="002D45C0" w:rsidRPr="00497693" w:rsidRDefault="0078606F" w:rsidP="004938DE">
      <w:pPr>
        <w:pStyle w:val="a7"/>
        <w:widowControl w:val="0"/>
        <w:numPr>
          <w:ilvl w:val="1"/>
          <w:numId w:val="28"/>
        </w:numPr>
        <w:suppressAutoHyphens/>
        <w:autoSpaceDE w:val="0"/>
        <w:spacing w:after="0" w:line="276" w:lineRule="auto"/>
        <w:ind w:hanging="76"/>
        <w:jc w:val="both"/>
        <w:rPr>
          <w:rFonts w:ascii="Times New Roman" w:eastAsia="Calibri" w:hAnsi="Times New Roman" w:cs="Times New Roman"/>
          <w:b/>
        </w:rPr>
      </w:pPr>
      <w:r w:rsidRPr="00497693">
        <w:rPr>
          <w:rFonts w:ascii="Times New Roman" w:eastAsia="Calibri" w:hAnsi="Times New Roman" w:cs="Times New Roman"/>
          <w:b/>
        </w:rPr>
        <w:t>Исполнитель обязуется:</w:t>
      </w:r>
    </w:p>
    <w:p w14:paraId="6641AB02"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Оказать услуги в соответствии с Техническим заданием (Приложение №1 к настоящему Договору), и нормативными правовыми актами Российской Федерации, регулирующими оказываемые услуги.</w:t>
      </w:r>
    </w:p>
    <w:p w14:paraId="004A633E"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Нести ответственность за оказание предусмотренных Договором услуг, устранять все выявленные в период оказания услуг недостатки.</w:t>
      </w:r>
    </w:p>
    <w:p w14:paraId="40CDEA23" w14:textId="6EF9EE11" w:rsidR="002D45C0"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color w:val="000000" w:themeColor="text1"/>
        </w:rPr>
        <w:t>Предоставить Заказчику документы, предусмотренные п.</w:t>
      </w:r>
      <w:r w:rsidR="006D6E75" w:rsidRPr="00497693">
        <w:rPr>
          <w:rFonts w:ascii="Times New Roman" w:eastAsia="Calibri" w:hAnsi="Times New Roman" w:cs="Times New Roman"/>
          <w:color w:val="000000" w:themeColor="text1"/>
        </w:rPr>
        <w:t>4</w:t>
      </w:r>
      <w:r w:rsidRPr="00497693">
        <w:rPr>
          <w:rFonts w:ascii="Times New Roman" w:eastAsia="Calibri" w:hAnsi="Times New Roman" w:cs="Times New Roman"/>
          <w:color w:val="000000" w:themeColor="text1"/>
        </w:rPr>
        <w:t xml:space="preserve">.1. настоящего Договора. </w:t>
      </w:r>
      <w:r w:rsidRPr="00497693">
        <w:rPr>
          <w:rFonts w:ascii="Times New Roman" w:eastAsia="Calibri" w:hAnsi="Times New Roman" w:cs="Times New Roman"/>
        </w:rPr>
        <w:t xml:space="preserve">На счете, акте оказанных услуг и Отчете должны быть указаны наименование Заказчика, Исполнителя, номер и дата Договора, дата оформления и подписания документов. </w:t>
      </w:r>
    </w:p>
    <w:p w14:paraId="369C056D"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Оказать своими силами и средствами все услуги в объеме, качестве и в сроки, предусмотренные в пункте 1.1. настоящего Договора, и сдать результат услуг по Акту сдачи-приема оказанных услуг.</w:t>
      </w:r>
    </w:p>
    <w:p w14:paraId="1A88FE1E"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Предупреждать Заказчика о событиях или обстоятельствах, которые могут негативно повлиять на качество услуг.</w:t>
      </w:r>
    </w:p>
    <w:p w14:paraId="14897E5F"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Своими силами и за свой счет устранять допущенные по его вине недостатки.</w:t>
      </w:r>
    </w:p>
    <w:p w14:paraId="79C1C233"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Предоставлять по запросу Заказчика в срок, указанный в таком запросе, информацию о ходе исполнения обязательств по настоящему Договору.</w:t>
      </w:r>
    </w:p>
    <w:p w14:paraId="19440781"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Заблаговременно оговорить с Заказчиком условия оказания услуг (место, время, ответственных лиц и их контактные данные).</w:t>
      </w:r>
    </w:p>
    <w:p w14:paraId="61E0A5C5" w14:textId="77777777"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Надлежащим образом выполнять все условия настоящего Договора и требования законодательства, регламентирующие правоотношения Сторон.</w:t>
      </w:r>
    </w:p>
    <w:p w14:paraId="02446278" w14:textId="7ABC0BD4" w:rsidR="0078606F" w:rsidRPr="00497693" w:rsidRDefault="0078606F" w:rsidP="004938DE">
      <w:pPr>
        <w:pStyle w:val="a7"/>
        <w:widowControl w:val="0"/>
        <w:numPr>
          <w:ilvl w:val="2"/>
          <w:numId w:val="28"/>
        </w:numPr>
        <w:suppressAutoHyphens/>
        <w:autoSpaceDE w:val="0"/>
        <w:spacing w:after="0" w:line="276" w:lineRule="auto"/>
        <w:ind w:left="0" w:firstLine="284"/>
        <w:jc w:val="both"/>
        <w:rPr>
          <w:rFonts w:ascii="Times New Roman" w:eastAsia="Calibri" w:hAnsi="Times New Roman" w:cs="Times New Roman"/>
          <w:b/>
        </w:rPr>
      </w:pPr>
      <w:r w:rsidRPr="00497693">
        <w:rPr>
          <w:rFonts w:ascii="Times New Roman" w:eastAsia="Calibri" w:hAnsi="Times New Roman" w:cs="Times New Roman"/>
        </w:rPr>
        <w:t>По окончании исполнения обязательств по настоящему Договору в течение 15 (пятнадцати) календарных дней предоставить Заказчику Акт сверки расчетов по Договору.</w:t>
      </w:r>
    </w:p>
    <w:p w14:paraId="62B6262E" w14:textId="77777777" w:rsidR="0078606F" w:rsidRPr="00497693" w:rsidRDefault="0078606F" w:rsidP="004938DE">
      <w:pPr>
        <w:pStyle w:val="a7"/>
        <w:widowControl w:val="0"/>
        <w:numPr>
          <w:ilvl w:val="1"/>
          <w:numId w:val="29"/>
        </w:numPr>
        <w:suppressAutoHyphens/>
        <w:autoSpaceDE w:val="0"/>
        <w:spacing w:after="0" w:line="276" w:lineRule="auto"/>
        <w:ind w:hanging="76"/>
        <w:jc w:val="both"/>
        <w:rPr>
          <w:rFonts w:ascii="Times New Roman" w:eastAsia="Calibri" w:hAnsi="Times New Roman" w:cs="Times New Roman"/>
          <w:b/>
          <w:bCs/>
        </w:rPr>
      </w:pPr>
      <w:r w:rsidRPr="00497693">
        <w:rPr>
          <w:rFonts w:ascii="Times New Roman" w:eastAsia="Calibri" w:hAnsi="Times New Roman" w:cs="Times New Roman"/>
          <w:b/>
          <w:bCs/>
        </w:rPr>
        <w:t>Исполнитель имеет право:</w:t>
      </w:r>
    </w:p>
    <w:p w14:paraId="00E3A581"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Запрашивать и получать от Заказчика всю информацию, необходимую для полного, своевременного и качественного исполнения настоящего Договора.</w:t>
      </w:r>
    </w:p>
    <w:p w14:paraId="385103D4"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Требовать своевременного подписания Заказчиком документов по настоящему Договору.</w:t>
      </w:r>
    </w:p>
    <w:p w14:paraId="170CBE2D"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Требовать своевременной оплаты со стороны Заказчика, при условии выполнения со своей стороны всех обязательств, предусмотренных настоящим Договором.</w:t>
      </w:r>
    </w:p>
    <w:p w14:paraId="5EE88156"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Осуществлять иные права, предусмотренные настоящим Договором и действующим законодательством, регламентирующим правоотношения Сторон.</w:t>
      </w:r>
    </w:p>
    <w:p w14:paraId="18B6BAE7" w14:textId="77777777" w:rsidR="0078606F" w:rsidRPr="00497693" w:rsidRDefault="0078606F" w:rsidP="004938DE">
      <w:pPr>
        <w:pStyle w:val="a7"/>
        <w:widowControl w:val="0"/>
        <w:numPr>
          <w:ilvl w:val="1"/>
          <w:numId w:val="30"/>
        </w:numPr>
        <w:suppressAutoHyphens/>
        <w:autoSpaceDE w:val="0"/>
        <w:spacing w:after="0" w:line="276" w:lineRule="auto"/>
        <w:jc w:val="both"/>
        <w:rPr>
          <w:rFonts w:ascii="Times New Roman" w:eastAsia="Calibri" w:hAnsi="Times New Roman" w:cs="Times New Roman"/>
          <w:b/>
        </w:rPr>
      </w:pPr>
      <w:r w:rsidRPr="00497693">
        <w:rPr>
          <w:rFonts w:ascii="Times New Roman" w:eastAsia="Calibri" w:hAnsi="Times New Roman" w:cs="Times New Roman"/>
          <w:b/>
        </w:rPr>
        <w:t>Заказчик обязуется:</w:t>
      </w:r>
    </w:p>
    <w:p w14:paraId="352CF0A8" w14:textId="6DC111FA" w:rsidR="0078606F" w:rsidRPr="00497693" w:rsidRDefault="001209DD" w:rsidP="004938DE">
      <w:pPr>
        <w:pStyle w:val="a7"/>
        <w:widowControl w:val="0"/>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bCs/>
        </w:rPr>
        <w:t>3.</w:t>
      </w:r>
      <w:r w:rsidR="00AE0661" w:rsidRPr="00497693">
        <w:rPr>
          <w:rFonts w:ascii="Times New Roman" w:eastAsia="Calibri" w:hAnsi="Times New Roman" w:cs="Times New Roman"/>
          <w:bCs/>
        </w:rPr>
        <w:t>3</w:t>
      </w:r>
      <w:r w:rsidRPr="00497693">
        <w:rPr>
          <w:rFonts w:ascii="Times New Roman" w:eastAsia="Calibri" w:hAnsi="Times New Roman" w:cs="Times New Roman"/>
          <w:bCs/>
        </w:rPr>
        <w:t>.</w:t>
      </w:r>
      <w:r w:rsidR="00AE0661" w:rsidRPr="00497693">
        <w:rPr>
          <w:rFonts w:ascii="Times New Roman" w:eastAsia="Calibri" w:hAnsi="Times New Roman" w:cs="Times New Roman"/>
          <w:bCs/>
        </w:rPr>
        <w:t>1</w:t>
      </w:r>
      <w:r w:rsidRPr="00497693">
        <w:rPr>
          <w:rFonts w:ascii="Times New Roman" w:eastAsia="Calibri" w:hAnsi="Times New Roman" w:cs="Times New Roman"/>
          <w:bCs/>
        </w:rPr>
        <w:t xml:space="preserve">. </w:t>
      </w:r>
      <w:r w:rsidR="0078606F" w:rsidRPr="00497693">
        <w:rPr>
          <w:rFonts w:ascii="Times New Roman" w:eastAsia="Calibri" w:hAnsi="Times New Roman" w:cs="Times New Roman"/>
        </w:rPr>
        <w:t>Обеспечить Исполнителю условия для оказания услуг, указанных в разделе 1 настоящего Договора.</w:t>
      </w:r>
    </w:p>
    <w:p w14:paraId="1819347A" w14:textId="77777777" w:rsidR="0078606F" w:rsidRPr="00497693" w:rsidRDefault="001209DD" w:rsidP="004938DE">
      <w:pPr>
        <w:pStyle w:val="a7"/>
        <w:widowControl w:val="0"/>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3.</w:t>
      </w:r>
      <w:r w:rsidR="00AE0661" w:rsidRPr="00497693">
        <w:rPr>
          <w:rFonts w:ascii="Times New Roman" w:eastAsia="Calibri" w:hAnsi="Times New Roman" w:cs="Times New Roman"/>
        </w:rPr>
        <w:t>3</w:t>
      </w:r>
      <w:r w:rsidRPr="00497693">
        <w:rPr>
          <w:rFonts w:ascii="Times New Roman" w:eastAsia="Calibri" w:hAnsi="Times New Roman" w:cs="Times New Roman"/>
        </w:rPr>
        <w:t xml:space="preserve">.2. </w:t>
      </w:r>
      <w:r w:rsidR="0078606F" w:rsidRPr="00497693">
        <w:rPr>
          <w:rFonts w:ascii="Times New Roman" w:eastAsia="Calibri" w:hAnsi="Times New Roman" w:cs="Times New Roman"/>
        </w:rPr>
        <w:t>Произвести расчеты на условиях, установленных настоящим Договором, при отсутствии замечаний к выполнению обязательств Исполнителем.</w:t>
      </w:r>
    </w:p>
    <w:p w14:paraId="19FEDED3" w14:textId="77777777" w:rsidR="00AE0661" w:rsidRPr="00497693" w:rsidRDefault="00AE0661" w:rsidP="004938DE">
      <w:pPr>
        <w:pStyle w:val="a7"/>
        <w:widowControl w:val="0"/>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 xml:space="preserve">3.3.3. </w:t>
      </w:r>
      <w:r w:rsidR="0078606F" w:rsidRPr="00497693">
        <w:rPr>
          <w:rFonts w:ascii="Times New Roman" w:eastAsia="Calibri" w:hAnsi="Times New Roman" w:cs="Times New Roman"/>
        </w:rPr>
        <w:t xml:space="preserve">Сообщить Исполнителю контактную информацию лиц, ответственных за исполнение Договора </w:t>
      </w:r>
      <w:r w:rsidR="0078606F" w:rsidRPr="00497693">
        <w:rPr>
          <w:rFonts w:ascii="Times New Roman" w:eastAsia="Calibri" w:hAnsi="Times New Roman" w:cs="Times New Roman"/>
        </w:rPr>
        <w:lastRenderedPageBreak/>
        <w:t>со стороны Заказчика.</w:t>
      </w:r>
    </w:p>
    <w:p w14:paraId="61B70876" w14:textId="77777777" w:rsidR="0078606F" w:rsidRPr="00497693" w:rsidRDefault="00AE0661" w:rsidP="004938DE">
      <w:pPr>
        <w:pStyle w:val="a7"/>
        <w:widowControl w:val="0"/>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 xml:space="preserve">3.3.4. </w:t>
      </w:r>
      <w:r w:rsidR="0078606F" w:rsidRPr="00497693">
        <w:rPr>
          <w:rFonts w:ascii="Times New Roman" w:eastAsia="Calibri" w:hAnsi="Times New Roman" w:cs="Times New Roman"/>
        </w:rPr>
        <w:t>Надлежащим образом выполнять все условия настоящего Договора и требования законодательства, регламентирующие правоотношения Сторон.</w:t>
      </w:r>
    </w:p>
    <w:p w14:paraId="45CC7F78" w14:textId="77777777" w:rsidR="0078606F" w:rsidRPr="00497693" w:rsidRDefault="0078606F" w:rsidP="004938DE">
      <w:pPr>
        <w:pStyle w:val="a7"/>
        <w:widowControl w:val="0"/>
        <w:numPr>
          <w:ilvl w:val="1"/>
          <w:numId w:val="30"/>
        </w:numPr>
        <w:suppressAutoHyphens/>
        <w:autoSpaceDE w:val="0"/>
        <w:spacing w:after="0" w:line="276" w:lineRule="auto"/>
        <w:jc w:val="both"/>
        <w:rPr>
          <w:rFonts w:ascii="Times New Roman" w:eastAsia="Calibri" w:hAnsi="Times New Roman" w:cs="Times New Roman"/>
          <w:b/>
        </w:rPr>
      </w:pPr>
      <w:r w:rsidRPr="00497693">
        <w:rPr>
          <w:rFonts w:ascii="Times New Roman" w:eastAsia="Calibri" w:hAnsi="Times New Roman" w:cs="Times New Roman"/>
          <w:b/>
        </w:rPr>
        <w:t>Заказчик имеет право:</w:t>
      </w:r>
    </w:p>
    <w:p w14:paraId="5142E7F3"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Осуществлять контроль соблюдения сроков исполнения настоящего Договора, хода и качества его выполнения, не вмешиваясь при этом в оперативно-хозяйственную деятельность Исполнителя.</w:t>
      </w:r>
    </w:p>
    <w:p w14:paraId="0EC92873"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14:paraId="56218F14"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Требовать от Исполнителя предоставления надлежащим образом оформленных документов, предусмотренных при исполнении настоящего Договора.</w:t>
      </w:r>
    </w:p>
    <w:p w14:paraId="607AE128"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Определять лиц, непосредственно участвующих в контроле исполнения Договора.</w:t>
      </w:r>
    </w:p>
    <w:p w14:paraId="651CB523" w14:textId="77777777" w:rsidR="0078606F" w:rsidRPr="00497693" w:rsidRDefault="0078606F" w:rsidP="004938DE">
      <w:pPr>
        <w:pStyle w:val="a7"/>
        <w:widowControl w:val="0"/>
        <w:numPr>
          <w:ilvl w:val="2"/>
          <w:numId w:val="30"/>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Осуществлять иные права, предусмотренные настоящим Договором и действующим законодательством, регламентирующим правоотношения Сторон.</w:t>
      </w:r>
    </w:p>
    <w:p w14:paraId="195DF85A" w14:textId="77777777" w:rsidR="0078606F" w:rsidRPr="00497693" w:rsidRDefault="0078606F" w:rsidP="004938DE">
      <w:pPr>
        <w:spacing w:after="0" w:line="276" w:lineRule="auto"/>
        <w:ind w:left="709"/>
        <w:jc w:val="both"/>
        <w:rPr>
          <w:rFonts w:ascii="Times New Roman" w:eastAsia="Calibri" w:hAnsi="Times New Roman" w:cs="Times New Roman"/>
        </w:rPr>
      </w:pPr>
    </w:p>
    <w:p w14:paraId="450D591B" w14:textId="77777777" w:rsidR="0078606F" w:rsidRPr="00497693" w:rsidRDefault="0078606F" w:rsidP="004938DE">
      <w:pPr>
        <w:pStyle w:val="a7"/>
        <w:widowControl w:val="0"/>
        <w:numPr>
          <w:ilvl w:val="0"/>
          <w:numId w:val="30"/>
        </w:numPr>
        <w:suppressAutoHyphens/>
        <w:autoSpaceDE w:val="0"/>
        <w:spacing w:after="0" w:line="276" w:lineRule="auto"/>
        <w:jc w:val="center"/>
        <w:rPr>
          <w:rFonts w:ascii="Times New Roman" w:eastAsia="Calibri" w:hAnsi="Times New Roman" w:cs="Times New Roman"/>
          <w:b/>
        </w:rPr>
      </w:pPr>
      <w:r w:rsidRPr="00497693">
        <w:rPr>
          <w:rFonts w:ascii="Times New Roman" w:eastAsia="Calibri" w:hAnsi="Times New Roman" w:cs="Times New Roman"/>
          <w:b/>
        </w:rPr>
        <w:t>СДАЧА И ПРИЕМКА ОКАЗАННЫХ УСЛУГ</w:t>
      </w:r>
    </w:p>
    <w:p w14:paraId="2C20346E" w14:textId="77777777" w:rsidR="0078606F" w:rsidRPr="00497693" w:rsidRDefault="0078606F" w:rsidP="004938DE">
      <w:pPr>
        <w:pStyle w:val="a7"/>
        <w:widowControl w:val="0"/>
        <w:numPr>
          <w:ilvl w:val="1"/>
          <w:numId w:val="31"/>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Исполнитель в течение</w:t>
      </w:r>
      <w:r w:rsidR="00CB49EF" w:rsidRPr="00497693">
        <w:rPr>
          <w:rFonts w:ascii="Times New Roman" w:eastAsia="Calibri" w:hAnsi="Times New Roman" w:cs="Times New Roman"/>
        </w:rPr>
        <w:t xml:space="preserve"> 5</w:t>
      </w:r>
      <w:r w:rsidRPr="00497693">
        <w:rPr>
          <w:rFonts w:ascii="Times New Roman" w:eastAsia="Calibri" w:hAnsi="Times New Roman" w:cs="Times New Roman"/>
        </w:rPr>
        <w:t xml:space="preserve"> </w:t>
      </w:r>
      <w:r w:rsidR="00CB49EF" w:rsidRPr="00497693">
        <w:rPr>
          <w:rFonts w:ascii="Times New Roman" w:eastAsia="Calibri" w:hAnsi="Times New Roman" w:cs="Times New Roman"/>
        </w:rPr>
        <w:t>(пяти</w:t>
      </w:r>
      <w:r w:rsidRPr="00497693">
        <w:rPr>
          <w:rFonts w:ascii="Times New Roman" w:eastAsia="Calibri" w:hAnsi="Times New Roman" w:cs="Times New Roman"/>
        </w:rPr>
        <w:t xml:space="preserve">) рабочих дней со дня окончания оказания услуг предоставляет Заказчику </w:t>
      </w:r>
      <w:r w:rsidR="003C5EE7" w:rsidRPr="00497693">
        <w:rPr>
          <w:rFonts w:ascii="Times New Roman" w:eastAsia="Calibri" w:hAnsi="Times New Roman" w:cs="Times New Roman"/>
        </w:rPr>
        <w:t>отчетные документы,</w:t>
      </w:r>
      <w:r w:rsidRPr="00497693">
        <w:rPr>
          <w:rFonts w:ascii="Times New Roman" w:eastAsia="Calibri" w:hAnsi="Times New Roman" w:cs="Times New Roman"/>
        </w:rPr>
        <w:t xml:space="preserve"> предусмотренны</w:t>
      </w:r>
      <w:r w:rsidR="00CB49EF" w:rsidRPr="00497693">
        <w:rPr>
          <w:rFonts w:ascii="Times New Roman" w:eastAsia="Calibri" w:hAnsi="Times New Roman" w:cs="Times New Roman"/>
        </w:rPr>
        <w:t>е</w:t>
      </w:r>
      <w:r w:rsidRPr="00497693">
        <w:rPr>
          <w:rFonts w:ascii="Times New Roman" w:eastAsia="Calibri" w:hAnsi="Times New Roman" w:cs="Times New Roman"/>
        </w:rPr>
        <w:t xml:space="preserve"> Техническим заданием (Приложение № 1 к настоящему Договору), содержащий подробное описание оказанных услуг, а также счет на остаточный платеж по оплате оказанных услуг, оформленный в соответствии с требованиями действующего законодательства.</w:t>
      </w:r>
    </w:p>
    <w:p w14:paraId="6A882EB5" w14:textId="77777777" w:rsidR="0078606F" w:rsidRPr="00497693" w:rsidRDefault="00AE0661" w:rsidP="004938DE">
      <w:pPr>
        <w:pStyle w:val="a7"/>
        <w:widowControl w:val="0"/>
        <w:numPr>
          <w:ilvl w:val="1"/>
          <w:numId w:val="31"/>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 xml:space="preserve"> </w:t>
      </w:r>
      <w:r w:rsidR="0078606F" w:rsidRPr="00497693">
        <w:rPr>
          <w:rFonts w:ascii="Times New Roman" w:eastAsia="Calibri" w:hAnsi="Times New Roman" w:cs="Times New Roman"/>
        </w:rPr>
        <w:t xml:space="preserve">Заказчик в течение </w:t>
      </w:r>
      <w:r w:rsidR="00B37B7E" w:rsidRPr="00497693">
        <w:rPr>
          <w:rFonts w:ascii="Times New Roman" w:eastAsia="Calibri" w:hAnsi="Times New Roman" w:cs="Times New Roman"/>
        </w:rPr>
        <w:t>1</w:t>
      </w:r>
      <w:r w:rsidRPr="00497693">
        <w:rPr>
          <w:rFonts w:ascii="Times New Roman" w:eastAsia="Calibri" w:hAnsi="Times New Roman" w:cs="Times New Roman"/>
        </w:rPr>
        <w:t>0 (</w:t>
      </w:r>
      <w:r w:rsidR="00B37B7E" w:rsidRPr="00497693">
        <w:rPr>
          <w:rFonts w:ascii="Times New Roman" w:eastAsia="Calibri" w:hAnsi="Times New Roman" w:cs="Times New Roman"/>
        </w:rPr>
        <w:t>десяти</w:t>
      </w:r>
      <w:r w:rsidRPr="00497693">
        <w:rPr>
          <w:rFonts w:ascii="Times New Roman" w:eastAsia="Calibri" w:hAnsi="Times New Roman" w:cs="Times New Roman"/>
        </w:rPr>
        <w:t xml:space="preserve">) </w:t>
      </w:r>
      <w:r w:rsidR="0078606F" w:rsidRPr="00497693">
        <w:rPr>
          <w:rFonts w:ascii="Times New Roman" w:eastAsia="Calibri" w:hAnsi="Times New Roman" w:cs="Times New Roman"/>
        </w:rPr>
        <w:t xml:space="preserve">рабочих дней со дня получения материалов, предусмотренных пунктом </w:t>
      </w:r>
      <w:r w:rsidRPr="00497693">
        <w:rPr>
          <w:rFonts w:ascii="Times New Roman" w:eastAsia="Calibri" w:hAnsi="Times New Roman" w:cs="Times New Roman"/>
        </w:rPr>
        <w:t>4</w:t>
      </w:r>
      <w:r w:rsidR="0078606F" w:rsidRPr="00497693">
        <w:rPr>
          <w:rFonts w:ascii="Times New Roman" w:eastAsia="Calibri" w:hAnsi="Times New Roman" w:cs="Times New Roman"/>
        </w:rPr>
        <w:t xml:space="preserve">.1 настоящего Договора, подписывает акт сдачи-приемки оказанных услуг при отсутствии замечаний к оказанным Исполнителем услугам и представленным им материалам. </w:t>
      </w:r>
    </w:p>
    <w:p w14:paraId="0574D24A" w14:textId="77777777" w:rsidR="0078606F" w:rsidRPr="00497693" w:rsidRDefault="0078606F" w:rsidP="004938DE">
      <w:pPr>
        <w:pStyle w:val="a7"/>
        <w:widowControl w:val="0"/>
        <w:numPr>
          <w:ilvl w:val="1"/>
          <w:numId w:val="31"/>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Если при приемке услуг будет обнаружено несоответствие оказанных Исполнителем услуг условиям настоящего Договора, обнаруженные замечания должны быть отражены в письменном мотивированном отказе (акте) Заказчика от подписания акта сдачи-приемки оказанных услуг, содержащем предложение об устранении выявленных замечаний и сроки их устранения (не более 3 рабочих дней). Данный мотивированный отказ (акт) направляется Исполнителю в течение 3 (трех) рабочих дней с момента получения от Исполнителя материалов, предусмотренных пунктом 5.1 Договора.</w:t>
      </w:r>
    </w:p>
    <w:p w14:paraId="6DB41003" w14:textId="77777777" w:rsidR="0078606F" w:rsidRPr="00497693" w:rsidRDefault="0078606F" w:rsidP="004938DE">
      <w:pPr>
        <w:pStyle w:val="a7"/>
        <w:widowControl w:val="0"/>
        <w:numPr>
          <w:ilvl w:val="1"/>
          <w:numId w:val="31"/>
        </w:numPr>
        <w:suppressAutoHyphens/>
        <w:autoSpaceDE w:val="0"/>
        <w:spacing w:after="0" w:line="276" w:lineRule="auto"/>
        <w:ind w:left="0" w:firstLine="284"/>
        <w:jc w:val="both"/>
        <w:rPr>
          <w:rFonts w:ascii="Times New Roman" w:eastAsia="Calibri" w:hAnsi="Times New Roman" w:cs="Times New Roman"/>
        </w:rPr>
      </w:pPr>
      <w:r w:rsidRPr="00497693">
        <w:rPr>
          <w:rFonts w:ascii="Times New Roman" w:eastAsia="Calibri" w:hAnsi="Times New Roman" w:cs="Times New Roman"/>
        </w:rPr>
        <w:t xml:space="preserve">При наличии у Сторон разногласий, выявленных при приемке услуг, с учетом содержания мотивированного отказа (акта) Заказчика от приемки оказанных услуг, Стороны составляют акт разногласий, содержащий перечень разногласий и необходимых доработок, а также сроков устранения этих разногласий и доработок. Устранение разногласий и всех необходимых доработок Исполнитель производит за свой счет в сроки, установленные актом разногласий. В случае, если срок устранения разногласий превышает срок оказания услуг, Исполнитель несет ответственность в соответствии с </w:t>
      </w:r>
      <w:r w:rsidR="00AE0661" w:rsidRPr="00497693">
        <w:rPr>
          <w:rFonts w:ascii="Times New Roman" w:eastAsia="Calibri" w:hAnsi="Times New Roman" w:cs="Times New Roman"/>
        </w:rPr>
        <w:t xml:space="preserve">условиями Договора и действующим законодательством РФ. </w:t>
      </w:r>
    </w:p>
    <w:p w14:paraId="2FD72699" w14:textId="77777777" w:rsidR="0078606F" w:rsidRPr="00497693" w:rsidRDefault="0078606F" w:rsidP="004938DE">
      <w:pPr>
        <w:pStyle w:val="a7"/>
        <w:widowControl w:val="0"/>
        <w:numPr>
          <w:ilvl w:val="0"/>
          <w:numId w:val="30"/>
        </w:numPr>
        <w:suppressAutoHyphens/>
        <w:autoSpaceDE w:val="0"/>
        <w:spacing w:after="0" w:line="276" w:lineRule="auto"/>
        <w:jc w:val="center"/>
        <w:rPr>
          <w:rFonts w:ascii="Times New Roman" w:eastAsia="Calibri" w:hAnsi="Times New Roman" w:cs="Times New Roman"/>
          <w:b/>
        </w:rPr>
      </w:pPr>
      <w:r w:rsidRPr="00497693">
        <w:rPr>
          <w:rFonts w:ascii="Times New Roman" w:eastAsia="Calibri" w:hAnsi="Times New Roman" w:cs="Times New Roman"/>
          <w:b/>
        </w:rPr>
        <w:t>ОТВЕТСТВЕННОСТЬ</w:t>
      </w:r>
      <w:r w:rsidR="00AE0661" w:rsidRPr="00497693">
        <w:rPr>
          <w:rFonts w:ascii="Times New Roman" w:eastAsia="Calibri" w:hAnsi="Times New Roman" w:cs="Times New Roman"/>
          <w:b/>
        </w:rPr>
        <w:t xml:space="preserve"> СТОРОН </w:t>
      </w:r>
    </w:p>
    <w:p w14:paraId="6BF07773" w14:textId="77777777" w:rsidR="004523C8" w:rsidRPr="00497693" w:rsidRDefault="004523C8" w:rsidP="004938DE">
      <w:pPr>
        <w:pStyle w:val="a7"/>
        <w:numPr>
          <w:ilvl w:val="1"/>
          <w:numId w:val="33"/>
        </w:numPr>
        <w:spacing w:after="0" w:line="276" w:lineRule="auto"/>
        <w:ind w:left="0" w:firstLine="284"/>
        <w:jc w:val="both"/>
        <w:rPr>
          <w:rFonts w:ascii="Times New Roman" w:hAnsi="Times New Roman" w:cs="Times New Roman"/>
        </w:rPr>
      </w:pPr>
      <w:r w:rsidRPr="00497693">
        <w:rPr>
          <w:rFonts w:ascii="Times New Roman" w:hAnsi="Times New Roman" w:cs="Times New Roman"/>
        </w:rPr>
        <w:t xml:space="preserve">За неисполнение или ненадлежащее исполнение обязательств по настоящему </w:t>
      </w:r>
      <w:r w:rsidR="00410E63" w:rsidRPr="00497693">
        <w:rPr>
          <w:rFonts w:ascii="Times New Roman" w:hAnsi="Times New Roman" w:cs="Times New Roman"/>
        </w:rPr>
        <w:t>д</w:t>
      </w:r>
      <w:r w:rsidRPr="00497693">
        <w:rPr>
          <w:rFonts w:ascii="Times New Roman" w:hAnsi="Times New Roman" w:cs="Times New Roman"/>
        </w:rPr>
        <w:t>оговору Стороны несут ответственность в соответствии с действующим законодательством Российской Федерации.</w:t>
      </w:r>
    </w:p>
    <w:p w14:paraId="032355A4" w14:textId="77777777" w:rsidR="004523C8" w:rsidRPr="00497693" w:rsidRDefault="004523C8" w:rsidP="004938DE">
      <w:pPr>
        <w:pStyle w:val="a7"/>
        <w:numPr>
          <w:ilvl w:val="1"/>
          <w:numId w:val="33"/>
        </w:numPr>
        <w:spacing w:after="0" w:line="276" w:lineRule="auto"/>
        <w:ind w:left="0" w:firstLine="284"/>
        <w:jc w:val="both"/>
        <w:rPr>
          <w:rFonts w:ascii="Times New Roman" w:hAnsi="Times New Roman" w:cs="Times New Roman"/>
        </w:rPr>
      </w:pPr>
      <w:r w:rsidRPr="00497693">
        <w:rPr>
          <w:rFonts w:ascii="Times New Roman" w:hAnsi="Times New Roman" w:cs="Times New Roman"/>
        </w:rPr>
        <w:t>Стороны освобождаются от ответственности в случае действия обстоятельств непреодолимой силы.</w:t>
      </w:r>
    </w:p>
    <w:p w14:paraId="7D99268D" w14:textId="77777777" w:rsidR="004523C8" w:rsidRPr="00497693" w:rsidRDefault="004523C8" w:rsidP="004938DE">
      <w:pPr>
        <w:pStyle w:val="a7"/>
        <w:numPr>
          <w:ilvl w:val="1"/>
          <w:numId w:val="33"/>
        </w:numPr>
        <w:spacing w:after="0" w:line="276" w:lineRule="auto"/>
        <w:ind w:left="0" w:firstLine="284"/>
        <w:jc w:val="both"/>
        <w:rPr>
          <w:rFonts w:ascii="Times New Roman" w:hAnsi="Times New Roman" w:cs="Times New Roman"/>
        </w:rPr>
      </w:pPr>
      <w:r w:rsidRPr="00497693">
        <w:rPr>
          <w:rFonts w:ascii="Times New Roman" w:hAnsi="Times New Roman" w:cs="Times New Roman"/>
        </w:rPr>
        <w:t xml:space="preserve"> </w:t>
      </w:r>
      <w:r w:rsidRPr="00497693">
        <w:rPr>
          <w:rFonts w:ascii="Times New Roman" w:hAnsi="Times New Roman" w:cs="Times New Roman"/>
          <w:color w:val="000000"/>
        </w:rPr>
        <w:t xml:space="preserve">В случае, если Исполнитель в сроки, указанные в </w:t>
      </w:r>
      <w:r w:rsidR="00410E63" w:rsidRPr="00497693">
        <w:rPr>
          <w:rFonts w:ascii="Times New Roman" w:hAnsi="Times New Roman" w:cs="Times New Roman"/>
          <w:color w:val="000000"/>
        </w:rPr>
        <w:t>д</w:t>
      </w:r>
      <w:r w:rsidRPr="00497693">
        <w:rPr>
          <w:rFonts w:ascii="Times New Roman" w:hAnsi="Times New Roman" w:cs="Times New Roman"/>
          <w:color w:val="000000"/>
        </w:rPr>
        <w:t xml:space="preserve">оговоре, по своей вине не выполняет принятые на себя обязательства по настоящему </w:t>
      </w:r>
      <w:r w:rsidR="00410E63" w:rsidRPr="00497693">
        <w:rPr>
          <w:rFonts w:ascii="Times New Roman" w:hAnsi="Times New Roman" w:cs="Times New Roman"/>
          <w:color w:val="000000"/>
        </w:rPr>
        <w:t>д</w:t>
      </w:r>
      <w:r w:rsidRPr="00497693">
        <w:rPr>
          <w:rFonts w:ascii="Times New Roman" w:hAnsi="Times New Roman" w:cs="Times New Roman"/>
          <w:color w:val="000000"/>
        </w:rPr>
        <w:t>оговору, то Заказчик имеет право потребовать от Исполнителя штраф в размере 5% (пять) процентов от суммы настоящего договора за каждый факт нарушения.</w:t>
      </w:r>
    </w:p>
    <w:p w14:paraId="7768F558" w14:textId="77777777" w:rsidR="004523C8" w:rsidRPr="00497693" w:rsidRDefault="004523C8" w:rsidP="004938DE">
      <w:pPr>
        <w:pStyle w:val="a7"/>
        <w:numPr>
          <w:ilvl w:val="1"/>
          <w:numId w:val="33"/>
        </w:numPr>
        <w:spacing w:after="0" w:line="276" w:lineRule="auto"/>
        <w:ind w:left="0" w:firstLine="284"/>
        <w:jc w:val="both"/>
        <w:rPr>
          <w:rFonts w:ascii="Times New Roman" w:hAnsi="Times New Roman" w:cs="Times New Roman"/>
        </w:rPr>
      </w:pPr>
      <w:r w:rsidRPr="00497693">
        <w:rPr>
          <w:rFonts w:ascii="Times New Roman" w:hAnsi="Times New Roman" w:cs="Times New Roman"/>
        </w:rPr>
        <w:lastRenderedPageBreak/>
        <w:t xml:space="preserve"> </w:t>
      </w:r>
      <w:r w:rsidRPr="00497693">
        <w:rPr>
          <w:rFonts w:ascii="Times New Roman" w:hAnsi="Times New Roman" w:cs="Times New Roman"/>
          <w:color w:val="000000"/>
        </w:rPr>
        <w:t xml:space="preserve">В случае, если Исполнитель не выполняет принятые на себя обязательства по настоящему Договору в установленный срок, то Заказчик имеет право расторгнуть </w:t>
      </w:r>
      <w:r w:rsidR="00410E63" w:rsidRPr="00497693">
        <w:rPr>
          <w:rFonts w:ascii="Times New Roman" w:hAnsi="Times New Roman" w:cs="Times New Roman"/>
          <w:color w:val="000000"/>
        </w:rPr>
        <w:t>д</w:t>
      </w:r>
      <w:r w:rsidRPr="00497693">
        <w:rPr>
          <w:rFonts w:ascii="Times New Roman" w:hAnsi="Times New Roman" w:cs="Times New Roman"/>
          <w:color w:val="000000"/>
        </w:rPr>
        <w:t xml:space="preserve">оговор в одностороннем порядке и потребовать возврата суммы, оплаченной в соответствии условиями настоящего </w:t>
      </w:r>
      <w:r w:rsidR="00410E63" w:rsidRPr="00497693">
        <w:rPr>
          <w:rFonts w:ascii="Times New Roman" w:hAnsi="Times New Roman" w:cs="Times New Roman"/>
          <w:color w:val="000000"/>
        </w:rPr>
        <w:t>д</w:t>
      </w:r>
      <w:r w:rsidRPr="00497693">
        <w:rPr>
          <w:rFonts w:ascii="Times New Roman" w:hAnsi="Times New Roman" w:cs="Times New Roman"/>
          <w:color w:val="000000"/>
        </w:rPr>
        <w:t>оговора.</w:t>
      </w:r>
    </w:p>
    <w:p w14:paraId="10992722" w14:textId="5A051B4E" w:rsidR="004523C8" w:rsidRPr="00497693" w:rsidRDefault="004523C8" w:rsidP="004938DE">
      <w:pPr>
        <w:pStyle w:val="a7"/>
        <w:numPr>
          <w:ilvl w:val="1"/>
          <w:numId w:val="33"/>
        </w:numPr>
        <w:spacing w:after="0" w:line="276" w:lineRule="auto"/>
        <w:ind w:left="0" w:firstLine="284"/>
        <w:jc w:val="both"/>
        <w:rPr>
          <w:rFonts w:ascii="Times New Roman" w:hAnsi="Times New Roman" w:cs="Times New Roman"/>
        </w:rPr>
      </w:pPr>
      <w:r w:rsidRPr="00497693">
        <w:rPr>
          <w:rFonts w:ascii="Times New Roman" w:hAnsi="Times New Roman" w:cs="Times New Roman"/>
        </w:rPr>
        <w:t xml:space="preserve"> В случае нарушения пункта 4.1. </w:t>
      </w:r>
      <w:r w:rsidR="00410E63" w:rsidRPr="00497693">
        <w:rPr>
          <w:rFonts w:ascii="Times New Roman" w:hAnsi="Times New Roman" w:cs="Times New Roman"/>
        </w:rPr>
        <w:t>д</w:t>
      </w:r>
      <w:r w:rsidRPr="00497693">
        <w:rPr>
          <w:rFonts w:ascii="Times New Roman" w:hAnsi="Times New Roman" w:cs="Times New Roman"/>
        </w:rPr>
        <w:t xml:space="preserve">оговора Исполнитель обязуется оплатить Заказчику штраф в размере </w:t>
      </w:r>
      <w:r w:rsidR="004E1A44">
        <w:rPr>
          <w:rFonts w:ascii="Times New Roman" w:hAnsi="Times New Roman" w:cs="Times New Roman"/>
        </w:rPr>
        <w:t>5</w:t>
      </w:r>
      <w:r w:rsidR="00383CE5" w:rsidRPr="00497693">
        <w:rPr>
          <w:rFonts w:ascii="Times New Roman" w:hAnsi="Times New Roman" w:cs="Times New Roman"/>
        </w:rPr>
        <w:t xml:space="preserve"> (</w:t>
      </w:r>
      <w:r w:rsidR="004E1A44">
        <w:rPr>
          <w:rFonts w:ascii="Times New Roman" w:hAnsi="Times New Roman" w:cs="Times New Roman"/>
        </w:rPr>
        <w:t>пяти</w:t>
      </w:r>
      <w:r w:rsidR="00383CE5" w:rsidRPr="00497693">
        <w:rPr>
          <w:rFonts w:ascii="Times New Roman" w:hAnsi="Times New Roman" w:cs="Times New Roman"/>
        </w:rPr>
        <w:t xml:space="preserve">) </w:t>
      </w:r>
      <w:r w:rsidRPr="00497693">
        <w:rPr>
          <w:rFonts w:ascii="Times New Roman" w:hAnsi="Times New Roman" w:cs="Times New Roman"/>
        </w:rPr>
        <w:t xml:space="preserve">% от общей стоимости </w:t>
      </w:r>
      <w:r w:rsidR="00383CE5" w:rsidRPr="00497693">
        <w:rPr>
          <w:rFonts w:ascii="Times New Roman" w:hAnsi="Times New Roman" w:cs="Times New Roman"/>
        </w:rPr>
        <w:t>д</w:t>
      </w:r>
      <w:r w:rsidRPr="00497693">
        <w:rPr>
          <w:rFonts w:ascii="Times New Roman" w:hAnsi="Times New Roman" w:cs="Times New Roman"/>
        </w:rPr>
        <w:t xml:space="preserve">оговора, если документы  указанные в пункте 4.1. </w:t>
      </w:r>
      <w:r w:rsidR="00383CE5" w:rsidRPr="00497693">
        <w:rPr>
          <w:rFonts w:ascii="Times New Roman" w:hAnsi="Times New Roman" w:cs="Times New Roman"/>
        </w:rPr>
        <w:t>д</w:t>
      </w:r>
      <w:r w:rsidRPr="00497693">
        <w:rPr>
          <w:rFonts w:ascii="Times New Roman" w:hAnsi="Times New Roman" w:cs="Times New Roman"/>
        </w:rPr>
        <w:t>оговора не будут предоставлены Исполнителем в течение</w:t>
      </w:r>
      <w:r w:rsidR="00B37B7E" w:rsidRPr="00497693">
        <w:rPr>
          <w:rFonts w:ascii="Times New Roman" w:hAnsi="Times New Roman" w:cs="Times New Roman"/>
        </w:rPr>
        <w:t xml:space="preserve"> 10</w:t>
      </w:r>
      <w:r w:rsidRPr="00497693">
        <w:rPr>
          <w:rFonts w:ascii="Times New Roman" w:hAnsi="Times New Roman" w:cs="Times New Roman"/>
        </w:rPr>
        <w:t xml:space="preserve"> (д</w:t>
      </w:r>
      <w:r w:rsidR="00B37B7E" w:rsidRPr="00497693">
        <w:rPr>
          <w:rFonts w:ascii="Times New Roman" w:hAnsi="Times New Roman" w:cs="Times New Roman"/>
        </w:rPr>
        <w:t>есяти</w:t>
      </w:r>
      <w:r w:rsidRPr="00497693">
        <w:rPr>
          <w:rFonts w:ascii="Times New Roman" w:hAnsi="Times New Roman" w:cs="Times New Roman"/>
        </w:rPr>
        <w:t xml:space="preserve">) рабочих дней, Заказчик вправе расторгнуть настоящий </w:t>
      </w:r>
      <w:r w:rsidR="00410E63" w:rsidRPr="00497693">
        <w:rPr>
          <w:rFonts w:ascii="Times New Roman" w:hAnsi="Times New Roman" w:cs="Times New Roman"/>
        </w:rPr>
        <w:t>д</w:t>
      </w:r>
      <w:r w:rsidRPr="00497693">
        <w:rPr>
          <w:rFonts w:ascii="Times New Roman" w:hAnsi="Times New Roman" w:cs="Times New Roman"/>
        </w:rPr>
        <w:t>оговор, а Исполнитель обязан  возвратить Заказчику предоплату в полном объеме в трехдневный срок с момента  получения</w:t>
      </w:r>
      <w:r w:rsidR="00383CE5" w:rsidRPr="00497693">
        <w:rPr>
          <w:rFonts w:ascii="Times New Roman" w:hAnsi="Times New Roman" w:cs="Times New Roman"/>
        </w:rPr>
        <w:t xml:space="preserve"> соответствующего</w:t>
      </w:r>
      <w:r w:rsidRPr="00497693">
        <w:rPr>
          <w:rFonts w:ascii="Times New Roman" w:hAnsi="Times New Roman" w:cs="Times New Roman"/>
        </w:rPr>
        <w:t xml:space="preserve"> требования от Зак</w:t>
      </w:r>
      <w:r w:rsidR="00383CE5" w:rsidRPr="00497693">
        <w:rPr>
          <w:rFonts w:ascii="Times New Roman" w:hAnsi="Times New Roman" w:cs="Times New Roman"/>
        </w:rPr>
        <w:t>а</w:t>
      </w:r>
      <w:r w:rsidRPr="00497693">
        <w:rPr>
          <w:rFonts w:ascii="Times New Roman" w:hAnsi="Times New Roman" w:cs="Times New Roman"/>
        </w:rPr>
        <w:t xml:space="preserve">зчика. </w:t>
      </w:r>
    </w:p>
    <w:p w14:paraId="4A6516F1" w14:textId="77777777" w:rsidR="00410E63" w:rsidRPr="00497693" w:rsidRDefault="00410E63" w:rsidP="004938DE">
      <w:pPr>
        <w:widowControl w:val="0"/>
        <w:suppressAutoHyphens/>
        <w:autoSpaceDE w:val="0"/>
        <w:spacing w:after="0" w:line="276" w:lineRule="auto"/>
        <w:rPr>
          <w:rFonts w:ascii="Times New Roman" w:eastAsia="Calibri" w:hAnsi="Times New Roman" w:cs="Times New Roman"/>
          <w:b/>
        </w:rPr>
      </w:pPr>
    </w:p>
    <w:p w14:paraId="232E002E" w14:textId="77777777" w:rsidR="0078606F" w:rsidRPr="00497693" w:rsidRDefault="0078606F" w:rsidP="004938DE">
      <w:pPr>
        <w:pStyle w:val="a7"/>
        <w:widowControl w:val="0"/>
        <w:numPr>
          <w:ilvl w:val="0"/>
          <w:numId w:val="34"/>
        </w:numPr>
        <w:suppressAutoHyphens/>
        <w:autoSpaceDE w:val="0"/>
        <w:spacing w:after="0" w:line="276" w:lineRule="auto"/>
        <w:jc w:val="center"/>
        <w:rPr>
          <w:rFonts w:ascii="Times New Roman" w:eastAsia="Calibri" w:hAnsi="Times New Roman" w:cs="Times New Roman"/>
          <w:b/>
        </w:rPr>
      </w:pPr>
      <w:r w:rsidRPr="00497693">
        <w:rPr>
          <w:rFonts w:ascii="Times New Roman" w:eastAsia="Calibri" w:hAnsi="Times New Roman" w:cs="Times New Roman"/>
          <w:b/>
        </w:rPr>
        <w:t>ИЗМЕНЕНИЕ УСЛОВИЙ РЕАЛИЗАЦИИ ДОГОВОРА</w:t>
      </w:r>
    </w:p>
    <w:p w14:paraId="36C9BC61" w14:textId="77777777" w:rsidR="0075232B" w:rsidRPr="00497693" w:rsidRDefault="0078606F" w:rsidP="004938DE">
      <w:pPr>
        <w:pStyle w:val="a7"/>
        <w:widowControl w:val="0"/>
        <w:numPr>
          <w:ilvl w:val="1"/>
          <w:numId w:val="34"/>
        </w:numPr>
        <w:suppressAutoHyphens/>
        <w:autoSpaceDE w:val="0"/>
        <w:spacing w:after="0" w:line="276" w:lineRule="auto"/>
        <w:ind w:left="0" w:firstLine="360"/>
        <w:jc w:val="both"/>
        <w:rPr>
          <w:rFonts w:ascii="Times New Roman" w:eastAsia="Calibri" w:hAnsi="Times New Roman" w:cs="Times New Roman"/>
        </w:rPr>
      </w:pPr>
      <w:r w:rsidRPr="00497693">
        <w:rPr>
          <w:rFonts w:ascii="Times New Roman" w:eastAsia="Calibri" w:hAnsi="Times New Roman" w:cs="Times New Roman"/>
        </w:rPr>
        <w:t>В случае, если Заказчиком будут обнаружены некачественно оказанные услуги, то Исполнитель обязан своими силами и без увеличения стоимости в согласованный Сторонами срок переделать эти услуги для обеспечения их надлежащего качества. При невыполнении Исполнителем этой обязанности Заказчик вправе для исправления некачественно оказанных услуг потребовать от Исполнителя привлечь для этого другую организацию за счет Исполнителя.</w:t>
      </w:r>
    </w:p>
    <w:p w14:paraId="744C9CA4" w14:textId="77777777" w:rsidR="0078606F" w:rsidRPr="00497693" w:rsidRDefault="0078606F" w:rsidP="004938DE">
      <w:pPr>
        <w:pStyle w:val="a7"/>
        <w:widowControl w:val="0"/>
        <w:numPr>
          <w:ilvl w:val="1"/>
          <w:numId w:val="34"/>
        </w:numPr>
        <w:suppressAutoHyphens/>
        <w:autoSpaceDE w:val="0"/>
        <w:spacing w:after="0" w:line="276" w:lineRule="auto"/>
        <w:ind w:left="0" w:firstLine="360"/>
        <w:jc w:val="both"/>
        <w:rPr>
          <w:rFonts w:ascii="Times New Roman" w:eastAsia="Calibri" w:hAnsi="Times New Roman" w:cs="Times New Roman"/>
        </w:rPr>
      </w:pPr>
      <w:r w:rsidRPr="00497693">
        <w:rPr>
          <w:rFonts w:ascii="Times New Roman" w:eastAsia="Calibri" w:hAnsi="Times New Roman" w:cs="Times New Roman"/>
        </w:rPr>
        <w:t>Превышения Исполнителем объемов и стоимости услуг, не подтвержденные соответствующим дополнительным соглашением Сторон, произошедшие по вине Исполнителя, не оплачиваются Исполнителю, если они не вызваны невыполнением Заказчиком своих обязательств.</w:t>
      </w:r>
    </w:p>
    <w:p w14:paraId="3A2243C1" w14:textId="77777777" w:rsidR="0078606F" w:rsidRPr="00497693" w:rsidRDefault="0078606F" w:rsidP="004938DE">
      <w:pPr>
        <w:spacing w:after="0" w:line="276" w:lineRule="auto"/>
        <w:ind w:left="709"/>
        <w:jc w:val="both"/>
        <w:rPr>
          <w:rFonts w:ascii="Times New Roman" w:eastAsia="Calibri" w:hAnsi="Times New Roman" w:cs="Times New Roman"/>
        </w:rPr>
      </w:pPr>
    </w:p>
    <w:p w14:paraId="4F8E0679" w14:textId="77777777" w:rsidR="0078606F" w:rsidRPr="00497693" w:rsidRDefault="0078606F" w:rsidP="004938DE">
      <w:pPr>
        <w:pStyle w:val="a7"/>
        <w:widowControl w:val="0"/>
        <w:numPr>
          <w:ilvl w:val="0"/>
          <w:numId w:val="34"/>
        </w:numPr>
        <w:suppressAutoHyphens/>
        <w:autoSpaceDE w:val="0"/>
        <w:spacing w:after="0" w:line="276" w:lineRule="auto"/>
        <w:jc w:val="center"/>
        <w:rPr>
          <w:rFonts w:ascii="Times New Roman" w:eastAsia="Calibri" w:hAnsi="Times New Roman" w:cs="Times New Roman"/>
          <w:b/>
        </w:rPr>
      </w:pPr>
      <w:r w:rsidRPr="00497693">
        <w:rPr>
          <w:rFonts w:ascii="Times New Roman" w:eastAsia="Calibri" w:hAnsi="Times New Roman" w:cs="Times New Roman"/>
          <w:b/>
        </w:rPr>
        <w:t>ОБСТОЯТЕЛЬСТВА НЕПРЕОДОЛИМОЙ СИЛЫ (ФОРС – МАЖОР)</w:t>
      </w:r>
    </w:p>
    <w:p w14:paraId="169B351D" w14:textId="77777777" w:rsidR="0078606F" w:rsidRPr="00497693" w:rsidRDefault="0078606F" w:rsidP="004938DE">
      <w:pPr>
        <w:pStyle w:val="a7"/>
        <w:widowControl w:val="0"/>
        <w:numPr>
          <w:ilvl w:val="1"/>
          <w:numId w:val="34"/>
        </w:numPr>
        <w:suppressAutoHyphens/>
        <w:autoSpaceDE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(в том числе, объявленная или фактическая война, действия органов государственной власти и органов местного самоуправления, гражданские волнения, эпидемии, блокада, эмбарго, землетрясения, наводнения, пожары и другие стихийные бедствия).</w:t>
      </w:r>
    </w:p>
    <w:p w14:paraId="5B515540" w14:textId="77777777" w:rsidR="0078606F" w:rsidRPr="00497693" w:rsidRDefault="0078606F" w:rsidP="004938DE">
      <w:pPr>
        <w:pStyle w:val="a7"/>
        <w:widowControl w:val="0"/>
        <w:numPr>
          <w:ilvl w:val="1"/>
          <w:numId w:val="34"/>
        </w:numPr>
        <w:suppressAutoHyphens/>
        <w:autoSpaceDE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14:paraId="5A406F89" w14:textId="77777777" w:rsidR="0078606F" w:rsidRPr="00497693" w:rsidRDefault="0078606F" w:rsidP="004938DE">
      <w:pPr>
        <w:pStyle w:val="a7"/>
        <w:widowControl w:val="0"/>
        <w:numPr>
          <w:ilvl w:val="1"/>
          <w:numId w:val="34"/>
        </w:numPr>
        <w:suppressAutoHyphens/>
        <w:autoSpaceDE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7503BB33" w14:textId="77777777" w:rsidR="0078606F" w:rsidRPr="00497693" w:rsidRDefault="0078606F" w:rsidP="004938DE">
      <w:pPr>
        <w:pStyle w:val="a7"/>
        <w:widowControl w:val="0"/>
        <w:numPr>
          <w:ilvl w:val="1"/>
          <w:numId w:val="34"/>
        </w:numPr>
        <w:suppressAutoHyphens/>
        <w:autoSpaceDE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таким неизвещением или несвоевременным извещением.</w:t>
      </w:r>
    </w:p>
    <w:p w14:paraId="2B318AF7" w14:textId="77777777" w:rsidR="0078606F" w:rsidRPr="00497693" w:rsidRDefault="0078606F" w:rsidP="004938DE">
      <w:pPr>
        <w:pStyle w:val="a7"/>
        <w:widowControl w:val="0"/>
        <w:numPr>
          <w:ilvl w:val="1"/>
          <w:numId w:val="34"/>
        </w:numPr>
        <w:suppressAutoHyphens/>
        <w:autoSpaceDE w:val="0"/>
        <w:spacing w:after="0" w:line="276" w:lineRule="auto"/>
        <w:ind w:left="0" w:firstLine="426"/>
        <w:jc w:val="both"/>
        <w:rPr>
          <w:rFonts w:ascii="Times New Roman" w:eastAsia="Calibri" w:hAnsi="Times New Roman" w:cs="Times New Roman"/>
        </w:rPr>
      </w:pPr>
      <w:r w:rsidRPr="00497693">
        <w:rPr>
          <w:rFonts w:ascii="Times New Roman" w:eastAsia="Calibri" w:hAnsi="Times New Roman" w:cs="Times New Roman"/>
        </w:rPr>
        <w:t>Если обстоятельства непреодолимой силы действуют на протяжении трех месяцев подряд и не обнаруживают признаков прекращения, Стороны совместно решают судьбу настоящего Договора.</w:t>
      </w:r>
    </w:p>
    <w:p w14:paraId="26ACEDE3" w14:textId="77777777" w:rsidR="0078606F" w:rsidRPr="00497693" w:rsidRDefault="0078606F" w:rsidP="004938DE">
      <w:pPr>
        <w:widowControl w:val="0"/>
        <w:numPr>
          <w:ilvl w:val="0"/>
          <w:numId w:val="34"/>
        </w:numPr>
        <w:suppressAutoHyphens/>
        <w:autoSpaceDE w:val="0"/>
        <w:spacing w:after="0" w:line="276" w:lineRule="auto"/>
        <w:ind w:left="567" w:hanging="425"/>
        <w:jc w:val="center"/>
        <w:rPr>
          <w:rFonts w:ascii="Times New Roman" w:eastAsia="Calibri" w:hAnsi="Times New Roman" w:cs="Times New Roman"/>
          <w:b/>
        </w:rPr>
      </w:pPr>
      <w:r w:rsidRPr="00497693">
        <w:rPr>
          <w:rFonts w:ascii="Times New Roman" w:eastAsia="Calibri" w:hAnsi="Times New Roman" w:cs="Times New Roman"/>
          <w:b/>
        </w:rPr>
        <w:t>РАЗРЕШЕНИЕ СПОРОВ</w:t>
      </w:r>
    </w:p>
    <w:p w14:paraId="532EF43B" w14:textId="77777777" w:rsidR="0075232B" w:rsidRPr="00497693" w:rsidRDefault="0075232B" w:rsidP="004938DE">
      <w:pPr>
        <w:pStyle w:val="HTML"/>
        <w:numPr>
          <w:ilvl w:val="1"/>
          <w:numId w:val="34"/>
        </w:numPr>
        <w:spacing w:line="276" w:lineRule="auto"/>
        <w:ind w:left="0"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 xml:space="preserve">Споры и разногласия, которые могут возникнуть при исполнении Договора, будут по возможности решаться путем переговоров между сторонами. При этом Сторона, считающая, что ее </w:t>
      </w:r>
      <w:r w:rsidRPr="00497693">
        <w:rPr>
          <w:rFonts w:ascii="Times New Roman" w:hAnsi="Times New Roman" w:cs="Times New Roman"/>
          <w:sz w:val="22"/>
          <w:szCs w:val="22"/>
        </w:rPr>
        <w:lastRenderedPageBreak/>
        <w:t xml:space="preserve">права нарушены, должна направить другой Стороне письменную претензию, Срок рассмотрения и ответа на претензию устанавливается 5 (пять) рабочих дней с момента ее получения. </w:t>
      </w:r>
    </w:p>
    <w:p w14:paraId="4B5C624F" w14:textId="77777777" w:rsidR="0075232B" w:rsidRPr="00497693" w:rsidRDefault="0075232B" w:rsidP="004938DE">
      <w:pPr>
        <w:pStyle w:val="HTML"/>
        <w:numPr>
          <w:ilvl w:val="1"/>
          <w:numId w:val="34"/>
        </w:numPr>
        <w:spacing w:line="276" w:lineRule="auto"/>
        <w:ind w:left="0"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Споры и разногласия, неурегулированные в претензионном порядке, передаются на рассмотрение Арбитражного суда Пермского края.</w:t>
      </w:r>
    </w:p>
    <w:p w14:paraId="3234599A" w14:textId="77777777" w:rsidR="0075232B" w:rsidRPr="00497693" w:rsidRDefault="0075232B" w:rsidP="004938DE">
      <w:pPr>
        <w:pStyle w:val="HTML"/>
        <w:numPr>
          <w:ilvl w:val="1"/>
          <w:numId w:val="34"/>
        </w:numPr>
        <w:spacing w:line="276" w:lineRule="auto"/>
        <w:ind w:left="0"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 xml:space="preserve"> Каждая из Сторон гарантирует, что содержащиеся в настоящем Договоре сведения об ее адресе, банковских реквизитах, иных юридически значимых идентификационных характеристиках соответствуют действительности, обязуется своевременно извещать другую сторону об изменениях этих характеристик. В противном случае бремя всех неблагоприятных последствий несет Сторона, не известившая другую Сторону о соответствующих изменениях.</w:t>
      </w:r>
    </w:p>
    <w:p w14:paraId="1D5E27D0" w14:textId="77777777" w:rsidR="0078606F" w:rsidRPr="00497693" w:rsidRDefault="0078606F" w:rsidP="004938DE">
      <w:pPr>
        <w:spacing w:after="0" w:line="276" w:lineRule="auto"/>
        <w:jc w:val="both"/>
        <w:rPr>
          <w:rFonts w:ascii="Times New Roman" w:eastAsia="Calibri" w:hAnsi="Times New Roman" w:cs="Times New Roman"/>
        </w:rPr>
      </w:pPr>
    </w:p>
    <w:p w14:paraId="402A1940" w14:textId="77777777" w:rsidR="0078606F" w:rsidRPr="00497693" w:rsidRDefault="0078606F" w:rsidP="004938DE">
      <w:pPr>
        <w:widowControl w:val="0"/>
        <w:numPr>
          <w:ilvl w:val="0"/>
          <w:numId w:val="34"/>
        </w:numPr>
        <w:suppressAutoHyphens/>
        <w:autoSpaceDE w:val="0"/>
        <w:spacing w:after="0" w:line="276" w:lineRule="auto"/>
        <w:ind w:left="567" w:hanging="425"/>
        <w:jc w:val="center"/>
        <w:rPr>
          <w:rFonts w:ascii="Times New Roman" w:eastAsia="Calibri" w:hAnsi="Times New Roman" w:cs="Times New Roman"/>
          <w:b/>
        </w:rPr>
      </w:pPr>
      <w:r w:rsidRPr="00497693">
        <w:rPr>
          <w:rFonts w:ascii="Times New Roman" w:eastAsia="Calibri" w:hAnsi="Times New Roman" w:cs="Times New Roman"/>
          <w:b/>
        </w:rPr>
        <w:t>ОСОБЫЕ УСЛОВИЯ</w:t>
      </w:r>
    </w:p>
    <w:p w14:paraId="2A17790E" w14:textId="77777777" w:rsidR="0075232B" w:rsidRPr="00497693" w:rsidRDefault="0078606F" w:rsidP="004938DE">
      <w:pPr>
        <w:pStyle w:val="a7"/>
        <w:widowControl w:val="0"/>
        <w:numPr>
          <w:ilvl w:val="1"/>
          <w:numId w:val="36"/>
        </w:numPr>
        <w:tabs>
          <w:tab w:val="left" w:pos="851"/>
        </w:tabs>
        <w:suppressAutoHyphens/>
        <w:autoSpaceDE w:val="0"/>
        <w:autoSpaceDN w:val="0"/>
        <w:adjustRightInd w:val="0"/>
        <w:spacing w:after="0" w:line="276" w:lineRule="auto"/>
        <w:ind w:left="0" w:firstLine="567"/>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 xml:space="preserve">Антикоррупционная оговорка: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 Каждая Сторона </w:t>
      </w:r>
      <w:r w:rsidRPr="00497693">
        <w:rPr>
          <w:rFonts w:ascii="Times New Roman" w:eastAsia="Times New Roman" w:hAnsi="Times New Roman" w:cs="Times New Roman"/>
          <w:bCs/>
          <w:lang w:eastAsia="zh-CN"/>
        </w:rPr>
        <w:t>обязана своевременно сообщить другой Стороне о выявлении возможных коррупционных рисков и провести соответствующие проверки.</w:t>
      </w:r>
    </w:p>
    <w:p w14:paraId="618BC887" w14:textId="77777777" w:rsidR="0075232B" w:rsidRPr="00497693" w:rsidRDefault="0078606F" w:rsidP="004938DE">
      <w:pPr>
        <w:pStyle w:val="a7"/>
        <w:widowControl w:val="0"/>
        <w:numPr>
          <w:ilvl w:val="1"/>
          <w:numId w:val="36"/>
        </w:numPr>
        <w:tabs>
          <w:tab w:val="left" w:pos="851"/>
        </w:tabs>
        <w:suppressAutoHyphens/>
        <w:autoSpaceDE w:val="0"/>
        <w:autoSpaceDN w:val="0"/>
        <w:adjustRightInd w:val="0"/>
        <w:spacing w:after="0" w:line="276" w:lineRule="auto"/>
        <w:ind w:left="0" w:firstLine="567"/>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Ущерб, нанесенный третьему лицу в результате оказания услуг по вине Исполнителя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14:paraId="4A98D6F5" w14:textId="77777777" w:rsidR="0075232B" w:rsidRPr="00497693" w:rsidRDefault="0078606F" w:rsidP="004938DE">
      <w:pPr>
        <w:pStyle w:val="a7"/>
        <w:widowControl w:val="0"/>
        <w:numPr>
          <w:ilvl w:val="1"/>
          <w:numId w:val="36"/>
        </w:numPr>
        <w:tabs>
          <w:tab w:val="left" w:pos="851"/>
        </w:tabs>
        <w:suppressAutoHyphens/>
        <w:autoSpaceDE w:val="0"/>
        <w:autoSpaceDN w:val="0"/>
        <w:adjustRightInd w:val="0"/>
        <w:spacing w:after="0" w:line="276" w:lineRule="auto"/>
        <w:ind w:left="0" w:firstLine="567"/>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647B4EC4" w14:textId="77777777" w:rsidR="0078606F" w:rsidRPr="00497693" w:rsidRDefault="0078606F" w:rsidP="004938DE">
      <w:pPr>
        <w:pStyle w:val="a7"/>
        <w:widowControl w:val="0"/>
        <w:numPr>
          <w:ilvl w:val="1"/>
          <w:numId w:val="36"/>
        </w:numPr>
        <w:tabs>
          <w:tab w:val="left" w:pos="851"/>
        </w:tabs>
        <w:suppressAutoHyphens/>
        <w:autoSpaceDE w:val="0"/>
        <w:autoSpaceDN w:val="0"/>
        <w:adjustRightInd w:val="0"/>
        <w:spacing w:after="0" w:line="276" w:lineRule="auto"/>
        <w:ind w:left="0" w:firstLine="567"/>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При исполнении настоящего Договора Стороны руководствуются законодательными и нормативными актами Российской Федерации.</w:t>
      </w:r>
    </w:p>
    <w:p w14:paraId="6989A645" w14:textId="77777777" w:rsidR="0078606F" w:rsidRPr="00497693" w:rsidRDefault="0078606F" w:rsidP="004938DE">
      <w:pPr>
        <w:widowControl w:val="0"/>
        <w:tabs>
          <w:tab w:val="left" w:pos="851"/>
        </w:tabs>
        <w:autoSpaceDE w:val="0"/>
        <w:autoSpaceDN w:val="0"/>
        <w:adjustRightInd w:val="0"/>
        <w:spacing w:after="0" w:line="276" w:lineRule="auto"/>
        <w:ind w:left="709"/>
        <w:jc w:val="both"/>
        <w:rPr>
          <w:rFonts w:ascii="Times New Roman" w:eastAsia="Times New Roman" w:hAnsi="Times New Roman" w:cs="Times New Roman"/>
          <w:lang w:eastAsia="zh-CN"/>
        </w:rPr>
      </w:pPr>
    </w:p>
    <w:p w14:paraId="60BC8293" w14:textId="77777777" w:rsidR="0078606F" w:rsidRPr="00497693" w:rsidRDefault="0078606F" w:rsidP="004938DE">
      <w:pPr>
        <w:widowControl w:val="0"/>
        <w:numPr>
          <w:ilvl w:val="0"/>
          <w:numId w:val="34"/>
        </w:numPr>
        <w:suppressAutoHyphens/>
        <w:autoSpaceDE w:val="0"/>
        <w:spacing w:after="0" w:line="276" w:lineRule="auto"/>
        <w:ind w:hanging="425"/>
        <w:jc w:val="center"/>
        <w:rPr>
          <w:rFonts w:ascii="Times New Roman" w:eastAsia="Calibri" w:hAnsi="Times New Roman" w:cs="Times New Roman"/>
          <w:b/>
        </w:rPr>
      </w:pPr>
      <w:r w:rsidRPr="00497693">
        <w:rPr>
          <w:rFonts w:ascii="Times New Roman" w:eastAsia="Calibri" w:hAnsi="Times New Roman" w:cs="Times New Roman"/>
          <w:b/>
        </w:rPr>
        <w:t>ЗАКЛЮЧИТЕЛЬНЫЕ ПОЛОЖЕНИЯ</w:t>
      </w:r>
    </w:p>
    <w:p w14:paraId="3AEA359E" w14:textId="77777777" w:rsidR="0075232B" w:rsidRPr="00497693" w:rsidRDefault="0075232B" w:rsidP="004938DE">
      <w:pPr>
        <w:pStyle w:val="HTML"/>
        <w:spacing w:before="100" w:beforeAutospacing="1" w:line="276" w:lineRule="auto"/>
        <w:ind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10.1. Все вопросы, не урегулированные настоящим Договором, разрешаются в соответствии с нормами действующего законодательства Российской Федерации.</w:t>
      </w:r>
    </w:p>
    <w:p w14:paraId="4617BDAC" w14:textId="77777777" w:rsidR="0075232B" w:rsidRPr="00497693" w:rsidRDefault="0075232B" w:rsidP="004938DE">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497693">
        <w:rPr>
          <w:rFonts w:ascii="Times New Roman" w:hAnsi="Times New Roman" w:cs="Times New Roman"/>
          <w:sz w:val="22"/>
          <w:szCs w:val="22"/>
          <w:lang w:eastAsia="ru-RU"/>
        </w:rPr>
        <w:t>10.2.</w:t>
      </w:r>
      <w:r w:rsidRPr="00497693">
        <w:rPr>
          <w:rFonts w:ascii="Times New Roman" w:eastAsia="Times New Roman" w:hAnsi="Times New Roman" w:cs="Times New Roman"/>
          <w:sz w:val="22"/>
          <w:szCs w:val="22"/>
          <w:lang w:eastAsia="ru-RU"/>
        </w:rPr>
        <w:t xml:space="preserve"> 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 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0BE9BA0E" w14:textId="77777777" w:rsidR="00E01152" w:rsidRPr="00E01152" w:rsidRDefault="0075232B" w:rsidP="00E01152">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497693">
        <w:rPr>
          <w:rFonts w:ascii="Times New Roman" w:eastAsia="Times New Roman" w:hAnsi="Times New Roman" w:cs="Times New Roman"/>
          <w:sz w:val="22"/>
          <w:szCs w:val="22"/>
          <w:lang w:eastAsia="ru-RU"/>
        </w:rPr>
        <w:t>10.</w:t>
      </w:r>
      <w:r w:rsidR="007D1536" w:rsidRPr="00497693">
        <w:rPr>
          <w:rFonts w:ascii="Times New Roman" w:eastAsia="Times New Roman" w:hAnsi="Times New Roman" w:cs="Times New Roman"/>
          <w:sz w:val="22"/>
          <w:szCs w:val="22"/>
          <w:lang w:eastAsia="ru-RU"/>
        </w:rPr>
        <w:t>3.</w:t>
      </w:r>
      <w:r w:rsidRPr="00497693">
        <w:rPr>
          <w:rFonts w:ascii="Times New Roman" w:eastAsia="Times New Roman" w:hAnsi="Times New Roman" w:cs="Times New Roman"/>
          <w:sz w:val="22"/>
          <w:szCs w:val="22"/>
          <w:lang w:eastAsia="ru-RU"/>
        </w:rPr>
        <w:t xml:space="preserve"> </w:t>
      </w:r>
      <w:r w:rsidR="00E01152" w:rsidRPr="00E01152">
        <w:rPr>
          <w:rFonts w:ascii="Times New Roman" w:eastAsia="Times New Roman" w:hAnsi="Times New Roman" w:cs="Times New Roman"/>
          <w:sz w:val="22"/>
          <w:szCs w:val="22"/>
          <w:lang w:eastAsia="ru-RU"/>
        </w:rPr>
        <w:t>Стороны подтверждают возможность использования электронных адресов, согласованных сторонами, для обмена уведомлениями, сообщениями и иной информацией, в том числе при исполнении обязательств по договору.</w:t>
      </w:r>
    </w:p>
    <w:p w14:paraId="209356FF" w14:textId="77777777" w:rsidR="00E01152" w:rsidRPr="00E01152" w:rsidRDefault="00E01152" w:rsidP="00E01152">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E01152">
        <w:rPr>
          <w:rFonts w:ascii="Times New Roman" w:eastAsia="Times New Roman" w:hAnsi="Times New Roman" w:cs="Times New Roman"/>
          <w:sz w:val="22"/>
          <w:szCs w:val="22"/>
          <w:lang w:eastAsia="ru-RU"/>
        </w:rPr>
        <w:t>Стороны установили, что указанные уведомления будет считаться доставленными:</w:t>
      </w:r>
    </w:p>
    <w:p w14:paraId="4F7D390C" w14:textId="77777777" w:rsidR="00E01152" w:rsidRPr="00E01152" w:rsidRDefault="00E01152" w:rsidP="00E01152">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E01152">
        <w:rPr>
          <w:rFonts w:ascii="Times New Roman" w:eastAsia="Times New Roman" w:hAnsi="Times New Roman" w:cs="Times New Roman"/>
          <w:sz w:val="22"/>
          <w:szCs w:val="22"/>
          <w:lang w:eastAsia="ru-RU"/>
        </w:rPr>
        <w:t>•  в случае доставки курьером – в день доставки лично одной из Сторон, либо в пункт выдачи отправлений;</w:t>
      </w:r>
    </w:p>
    <w:p w14:paraId="120254FC" w14:textId="77777777" w:rsidR="00E01152" w:rsidRPr="00E01152" w:rsidRDefault="00E01152" w:rsidP="00E01152">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E01152">
        <w:rPr>
          <w:rFonts w:ascii="Times New Roman" w:eastAsia="Times New Roman" w:hAnsi="Times New Roman" w:cs="Times New Roman"/>
          <w:sz w:val="22"/>
          <w:szCs w:val="22"/>
          <w:lang w:eastAsia="ru-RU"/>
        </w:rPr>
        <w:t>•  в случае отправки посредством электронной почты – в день отправки сообщения, если это происходит в обычное рабочее время;</w:t>
      </w:r>
    </w:p>
    <w:p w14:paraId="7E82EFEE" w14:textId="77777777" w:rsidR="00E01152" w:rsidRPr="00E01152" w:rsidRDefault="00E01152" w:rsidP="00E01152">
      <w:pPr>
        <w:pStyle w:val="HTML"/>
        <w:spacing w:before="100" w:beforeAutospacing="1" w:line="276" w:lineRule="auto"/>
        <w:ind w:firstLine="567"/>
        <w:contextualSpacing/>
        <w:jc w:val="both"/>
        <w:rPr>
          <w:rFonts w:ascii="Times New Roman" w:eastAsia="Times New Roman" w:hAnsi="Times New Roman" w:cs="Times New Roman"/>
          <w:sz w:val="22"/>
          <w:szCs w:val="22"/>
          <w:lang w:eastAsia="ru-RU"/>
        </w:rPr>
      </w:pPr>
      <w:r w:rsidRPr="00E01152">
        <w:rPr>
          <w:rFonts w:ascii="Times New Roman" w:eastAsia="Times New Roman" w:hAnsi="Times New Roman" w:cs="Times New Roman"/>
          <w:sz w:val="22"/>
          <w:szCs w:val="22"/>
          <w:lang w:eastAsia="ru-RU"/>
        </w:rPr>
        <w:t>•  в случае отправки телефонограммой – в день отправки;</w:t>
      </w:r>
    </w:p>
    <w:p w14:paraId="301A506D" w14:textId="003B79FF" w:rsidR="0075232B" w:rsidRPr="00497693" w:rsidRDefault="00E01152" w:rsidP="00E01152">
      <w:pPr>
        <w:pStyle w:val="HTML"/>
        <w:spacing w:before="100" w:beforeAutospacing="1" w:line="276" w:lineRule="auto"/>
        <w:ind w:firstLine="567"/>
        <w:contextualSpacing/>
        <w:jc w:val="both"/>
        <w:rPr>
          <w:rFonts w:ascii="Times New Roman" w:hAnsi="Times New Roman" w:cs="Times New Roman"/>
          <w:sz w:val="22"/>
          <w:szCs w:val="22"/>
        </w:rPr>
      </w:pPr>
      <w:r w:rsidRPr="00E01152">
        <w:rPr>
          <w:rFonts w:ascii="Times New Roman" w:eastAsia="Times New Roman" w:hAnsi="Times New Roman" w:cs="Times New Roman"/>
          <w:sz w:val="22"/>
          <w:szCs w:val="22"/>
          <w:lang w:eastAsia="ru-RU"/>
        </w:rPr>
        <w:t>•  в случае отправки заказным письмом с уведомлением о вручении – в день доставки.</w:t>
      </w:r>
    </w:p>
    <w:p w14:paraId="7C8C2F40" w14:textId="07C2D743" w:rsidR="0075232B" w:rsidRPr="00497693" w:rsidRDefault="0075232B" w:rsidP="004938DE">
      <w:pPr>
        <w:pStyle w:val="HTML"/>
        <w:spacing w:line="276" w:lineRule="auto"/>
        <w:ind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10.</w:t>
      </w:r>
      <w:r w:rsidR="007D1536" w:rsidRPr="00497693">
        <w:rPr>
          <w:rFonts w:ascii="Times New Roman" w:hAnsi="Times New Roman" w:cs="Times New Roman"/>
          <w:sz w:val="22"/>
          <w:szCs w:val="22"/>
        </w:rPr>
        <w:t>4</w:t>
      </w:r>
      <w:r w:rsidRPr="00497693">
        <w:rPr>
          <w:rFonts w:ascii="Times New Roman" w:hAnsi="Times New Roman" w:cs="Times New Roman"/>
          <w:sz w:val="22"/>
          <w:szCs w:val="22"/>
        </w:rPr>
        <w:t>. Настоящий Договор вступает в силу со дня его подписания и действует до полного исполнения принятых на себя Сторонами обязательств.</w:t>
      </w:r>
    </w:p>
    <w:p w14:paraId="28FD994C" w14:textId="2AA02DB4" w:rsidR="0075232B" w:rsidRPr="00497693" w:rsidRDefault="0075232B" w:rsidP="004938DE">
      <w:pPr>
        <w:pStyle w:val="HTML"/>
        <w:spacing w:line="276" w:lineRule="auto"/>
        <w:ind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lastRenderedPageBreak/>
        <w:t>10.</w:t>
      </w:r>
      <w:r w:rsidR="007D1536" w:rsidRPr="00497693">
        <w:rPr>
          <w:rFonts w:ascii="Times New Roman" w:hAnsi="Times New Roman" w:cs="Times New Roman"/>
          <w:sz w:val="22"/>
          <w:szCs w:val="22"/>
        </w:rPr>
        <w:t>5</w:t>
      </w:r>
      <w:r w:rsidRPr="00497693">
        <w:rPr>
          <w:rFonts w:ascii="Times New Roman" w:hAnsi="Times New Roman" w:cs="Times New Roman"/>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6A8B2B1" w14:textId="77777777" w:rsidR="007D1536" w:rsidRPr="00497693" w:rsidRDefault="0075232B" w:rsidP="007D1536">
      <w:pPr>
        <w:pStyle w:val="HTML"/>
        <w:spacing w:line="276" w:lineRule="auto"/>
        <w:ind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10.</w:t>
      </w:r>
      <w:r w:rsidR="007D1536" w:rsidRPr="00497693">
        <w:rPr>
          <w:rFonts w:ascii="Times New Roman" w:hAnsi="Times New Roman" w:cs="Times New Roman"/>
          <w:sz w:val="22"/>
          <w:szCs w:val="22"/>
        </w:rPr>
        <w:t>6</w:t>
      </w:r>
      <w:r w:rsidRPr="00497693">
        <w:rPr>
          <w:rFonts w:ascii="Times New Roman" w:hAnsi="Times New Roman" w:cs="Times New Roman"/>
          <w:sz w:val="22"/>
          <w:szCs w:val="22"/>
        </w:rPr>
        <w:t xml:space="preserve">. Настоящий Договор составлен в </w:t>
      </w:r>
      <w:r w:rsidR="004938DE" w:rsidRPr="00497693">
        <w:rPr>
          <w:rFonts w:ascii="Times New Roman" w:hAnsi="Times New Roman" w:cs="Times New Roman"/>
          <w:sz w:val="22"/>
          <w:szCs w:val="22"/>
        </w:rPr>
        <w:t xml:space="preserve">двух </w:t>
      </w:r>
      <w:r w:rsidRPr="00497693">
        <w:rPr>
          <w:rFonts w:ascii="Times New Roman" w:hAnsi="Times New Roman" w:cs="Times New Roman"/>
          <w:sz w:val="22"/>
          <w:szCs w:val="22"/>
        </w:rPr>
        <w:t>экземплярах, имеющих равную юридическую силу, по одному для каждой из Сторон.</w:t>
      </w:r>
    </w:p>
    <w:p w14:paraId="28391C4F" w14:textId="072B9D9D" w:rsidR="0078606F" w:rsidRPr="00497693" w:rsidRDefault="007D1536" w:rsidP="007D1536">
      <w:pPr>
        <w:pStyle w:val="HTML"/>
        <w:spacing w:line="276" w:lineRule="auto"/>
        <w:ind w:firstLine="567"/>
        <w:contextualSpacing/>
        <w:jc w:val="both"/>
        <w:rPr>
          <w:rFonts w:ascii="Times New Roman" w:hAnsi="Times New Roman" w:cs="Times New Roman"/>
          <w:sz w:val="22"/>
          <w:szCs w:val="22"/>
        </w:rPr>
      </w:pPr>
      <w:r w:rsidRPr="00497693">
        <w:rPr>
          <w:rFonts w:ascii="Times New Roman" w:hAnsi="Times New Roman" w:cs="Times New Roman"/>
          <w:sz w:val="22"/>
          <w:szCs w:val="22"/>
        </w:rPr>
        <w:t xml:space="preserve">10.7. </w:t>
      </w:r>
      <w:r w:rsidR="0078606F" w:rsidRPr="00497693">
        <w:rPr>
          <w:rFonts w:ascii="Times New Roman" w:eastAsia="Calibri" w:hAnsi="Times New Roman" w:cs="Times New Roman"/>
          <w:sz w:val="22"/>
          <w:szCs w:val="22"/>
        </w:rPr>
        <w:t>Неотъемлемой частью Договора являются приложения:</w:t>
      </w:r>
    </w:p>
    <w:p w14:paraId="31FFC78F" w14:textId="77777777" w:rsidR="0078606F" w:rsidRPr="00497693" w:rsidRDefault="0078606F" w:rsidP="004938DE">
      <w:pPr>
        <w:spacing w:after="0" w:line="276" w:lineRule="auto"/>
        <w:ind w:firstLine="709"/>
        <w:jc w:val="both"/>
        <w:rPr>
          <w:rFonts w:ascii="Times New Roman" w:eastAsia="Calibri" w:hAnsi="Times New Roman" w:cs="Times New Roman"/>
        </w:rPr>
      </w:pPr>
      <w:r w:rsidRPr="00497693">
        <w:rPr>
          <w:rFonts w:ascii="Times New Roman" w:eastAsia="Calibri" w:hAnsi="Times New Roman" w:cs="Times New Roman"/>
        </w:rPr>
        <w:t>- Приложение № 1 – Техническое задание.</w:t>
      </w:r>
    </w:p>
    <w:p w14:paraId="3C979004" w14:textId="77777777" w:rsidR="0075232B" w:rsidRPr="00497693" w:rsidRDefault="0075232B" w:rsidP="004938DE">
      <w:pPr>
        <w:spacing w:after="0" w:line="276" w:lineRule="auto"/>
        <w:ind w:firstLine="709"/>
        <w:jc w:val="both"/>
        <w:rPr>
          <w:rFonts w:ascii="Times New Roman" w:eastAsia="Calibri" w:hAnsi="Times New Roman" w:cs="Times New Roman"/>
        </w:rPr>
      </w:pPr>
      <w:r w:rsidRPr="00497693">
        <w:rPr>
          <w:rFonts w:ascii="Times New Roman" w:eastAsia="Calibri" w:hAnsi="Times New Roman" w:cs="Times New Roman"/>
        </w:rPr>
        <w:t>-Приложение № 2 – Акт выполненных работ.</w:t>
      </w:r>
    </w:p>
    <w:p w14:paraId="1D7CC5D8" w14:textId="77777777" w:rsidR="0078606F" w:rsidRPr="00497693" w:rsidRDefault="0078606F" w:rsidP="004938DE">
      <w:pPr>
        <w:spacing w:before="100" w:beforeAutospacing="1" w:after="100" w:afterAutospacing="1" w:line="276" w:lineRule="auto"/>
        <w:jc w:val="center"/>
        <w:rPr>
          <w:rFonts w:ascii="Times New Roman" w:eastAsia="Calibri" w:hAnsi="Times New Roman" w:cs="Times New Roman"/>
          <w:b/>
        </w:rPr>
      </w:pPr>
      <w:r w:rsidRPr="00497693">
        <w:rPr>
          <w:rFonts w:ascii="Times New Roman" w:eastAsia="Calibri" w:hAnsi="Times New Roman" w:cs="Times New Roman"/>
          <w:b/>
        </w:rPr>
        <w:t>1</w:t>
      </w:r>
      <w:r w:rsidR="0075232B" w:rsidRPr="00497693">
        <w:rPr>
          <w:rFonts w:ascii="Times New Roman" w:eastAsia="Calibri" w:hAnsi="Times New Roman" w:cs="Times New Roman"/>
          <w:b/>
        </w:rPr>
        <w:t>3</w:t>
      </w:r>
      <w:r w:rsidRPr="00497693">
        <w:rPr>
          <w:rFonts w:ascii="Times New Roman" w:eastAsia="Calibri" w:hAnsi="Times New Roman" w:cs="Times New Roman"/>
          <w:b/>
        </w:rPr>
        <w:t>. РЕКВИЗИТЫ И ПОДПИСИ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78606F" w:rsidRPr="00497693" w14:paraId="6BA96C6C" w14:textId="77777777" w:rsidTr="00663FF0">
        <w:tc>
          <w:tcPr>
            <w:tcW w:w="4928" w:type="dxa"/>
            <w:shd w:val="clear" w:color="auto" w:fill="auto"/>
          </w:tcPr>
          <w:p w14:paraId="56BEA185"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ЗАКАЗЧИК</w:t>
            </w:r>
          </w:p>
          <w:p w14:paraId="4D234AF5" w14:textId="6B870938" w:rsidR="00D56627" w:rsidRPr="00497693" w:rsidRDefault="00D56627" w:rsidP="00D56627">
            <w:pPr>
              <w:suppressAutoHyphens/>
              <w:spacing w:after="0" w:line="276" w:lineRule="auto"/>
              <w:jc w:val="both"/>
              <w:rPr>
                <w:rFonts w:ascii="Times New Roman" w:eastAsia="Times New Roman" w:hAnsi="Times New Roman" w:cs="Times New Roman"/>
                <w:b/>
                <w:bCs/>
                <w:lang w:eastAsia="zh-CN"/>
              </w:rPr>
            </w:pPr>
            <w:r w:rsidRPr="00497693">
              <w:rPr>
                <w:rFonts w:ascii="Times New Roman" w:eastAsia="Times New Roman" w:hAnsi="Times New Roman" w:cs="Times New Roman"/>
                <w:b/>
                <w:bCs/>
                <w:lang w:eastAsia="zh-CN"/>
              </w:rPr>
              <w:t>Некоммерческая организация</w:t>
            </w:r>
            <w:r w:rsidR="007D1536" w:rsidRPr="00497693">
              <w:rPr>
                <w:rFonts w:ascii="Times New Roman" w:eastAsia="Times New Roman" w:hAnsi="Times New Roman" w:cs="Times New Roman"/>
                <w:b/>
                <w:bCs/>
                <w:lang w:eastAsia="zh-CN"/>
              </w:rPr>
              <w:t xml:space="preserve"> </w:t>
            </w:r>
            <w:r w:rsidRPr="00497693">
              <w:rPr>
                <w:rFonts w:ascii="Times New Roman" w:eastAsia="Times New Roman" w:hAnsi="Times New Roman" w:cs="Times New Roman"/>
                <w:b/>
                <w:bCs/>
                <w:lang w:eastAsia="zh-CN"/>
              </w:rPr>
              <w:t>«Пермский фонд развития</w:t>
            </w:r>
            <w:r w:rsidR="007D1536" w:rsidRPr="00497693">
              <w:rPr>
                <w:rFonts w:ascii="Times New Roman" w:eastAsia="Times New Roman" w:hAnsi="Times New Roman" w:cs="Times New Roman"/>
                <w:b/>
                <w:bCs/>
                <w:lang w:eastAsia="zh-CN"/>
              </w:rPr>
              <w:t xml:space="preserve"> </w:t>
            </w:r>
            <w:r w:rsidRPr="00497693">
              <w:rPr>
                <w:rFonts w:ascii="Times New Roman" w:eastAsia="Times New Roman" w:hAnsi="Times New Roman" w:cs="Times New Roman"/>
                <w:b/>
                <w:bCs/>
                <w:lang w:eastAsia="zh-CN"/>
              </w:rPr>
              <w:t>предпринимательства» (НО «ПФРП»)</w:t>
            </w:r>
          </w:p>
          <w:p w14:paraId="5DFF8679" w14:textId="77777777" w:rsidR="00D56627" w:rsidRPr="00497693" w:rsidRDefault="00D56627" w:rsidP="00D56627">
            <w:pPr>
              <w:suppressAutoHyphens/>
              <w:spacing w:after="0" w:line="276" w:lineRule="auto"/>
              <w:jc w:val="both"/>
              <w:rPr>
                <w:rFonts w:ascii="Times New Roman" w:eastAsia="Times New Roman" w:hAnsi="Times New Roman" w:cs="Times New Roman"/>
                <w:lang w:eastAsia="zh-CN"/>
              </w:rPr>
            </w:pPr>
          </w:p>
          <w:p w14:paraId="684D6C28"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ИНН 5902989906</w:t>
            </w:r>
          </w:p>
          <w:p w14:paraId="7D3B2F57"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КПП 590201001</w:t>
            </w:r>
          </w:p>
          <w:p w14:paraId="629423A0"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ОГРН 1125900002953</w:t>
            </w:r>
          </w:p>
          <w:p w14:paraId="68279740"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 xml:space="preserve">р/с 40703810300000001893  </w:t>
            </w:r>
          </w:p>
          <w:p w14:paraId="51E26231"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АО Газпромбанк, г. Москва</w:t>
            </w:r>
          </w:p>
          <w:p w14:paraId="74DDD9E0"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БИК 044525823</w:t>
            </w:r>
          </w:p>
          <w:p w14:paraId="7DFC4BAD"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к/с 30101810200000000823</w:t>
            </w:r>
          </w:p>
          <w:p w14:paraId="52F01BDD"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Юридический адрес: 614096, г. Пермь, ул. Ленина, 68, офис 220</w:t>
            </w:r>
          </w:p>
          <w:p w14:paraId="6069DC67"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lang w:val="en-US"/>
              </w:rPr>
              <w:t>e</w:t>
            </w:r>
            <w:r w:rsidRPr="00497693">
              <w:rPr>
                <w:rFonts w:ascii="Times New Roman" w:hAnsi="Times New Roman" w:cs="Times New Roman"/>
                <w:color w:val="00000A"/>
              </w:rPr>
              <w:t>-</w:t>
            </w:r>
            <w:r w:rsidRPr="00497693">
              <w:rPr>
                <w:rFonts w:ascii="Times New Roman" w:hAnsi="Times New Roman" w:cs="Times New Roman"/>
                <w:color w:val="00000A"/>
                <w:lang w:val="en-US"/>
              </w:rPr>
              <w:t>mail</w:t>
            </w:r>
            <w:r w:rsidRPr="00497693">
              <w:rPr>
                <w:rFonts w:ascii="Times New Roman" w:hAnsi="Times New Roman" w:cs="Times New Roman"/>
                <w:color w:val="00000A"/>
              </w:rPr>
              <w:t xml:space="preserve">: </w:t>
            </w:r>
            <w:r w:rsidRPr="00497693">
              <w:rPr>
                <w:rFonts w:ascii="Times New Roman" w:hAnsi="Times New Roman" w:cs="Times New Roman"/>
                <w:color w:val="00000A"/>
                <w:lang w:val="en-US"/>
              </w:rPr>
              <w:t>info</w:t>
            </w:r>
            <w:r w:rsidRPr="00497693">
              <w:rPr>
                <w:rFonts w:ascii="Times New Roman" w:hAnsi="Times New Roman" w:cs="Times New Roman"/>
                <w:color w:val="00000A"/>
              </w:rPr>
              <w:t>@</w:t>
            </w:r>
            <w:r w:rsidRPr="00497693">
              <w:rPr>
                <w:rFonts w:ascii="Times New Roman" w:hAnsi="Times New Roman" w:cs="Times New Roman"/>
                <w:color w:val="00000A"/>
                <w:lang w:val="en-US"/>
              </w:rPr>
              <w:t>perm</w:t>
            </w:r>
            <w:r w:rsidRPr="00497693">
              <w:rPr>
                <w:rFonts w:ascii="Times New Roman" w:hAnsi="Times New Roman" w:cs="Times New Roman"/>
                <w:color w:val="00000A"/>
              </w:rPr>
              <w:t>-</w:t>
            </w:r>
            <w:r w:rsidRPr="00497693">
              <w:rPr>
                <w:rFonts w:ascii="Times New Roman" w:hAnsi="Times New Roman" w:cs="Times New Roman"/>
                <w:color w:val="00000A"/>
                <w:lang w:val="en-US"/>
              </w:rPr>
              <w:t>export</w:t>
            </w:r>
            <w:r w:rsidRPr="00497693">
              <w:rPr>
                <w:rFonts w:ascii="Times New Roman" w:hAnsi="Times New Roman" w:cs="Times New Roman"/>
                <w:color w:val="00000A"/>
              </w:rPr>
              <w:t>.</w:t>
            </w:r>
            <w:r w:rsidRPr="00497693">
              <w:rPr>
                <w:rFonts w:ascii="Times New Roman" w:hAnsi="Times New Roman" w:cs="Times New Roman"/>
                <w:color w:val="00000A"/>
                <w:lang w:val="en-US"/>
              </w:rPr>
              <w:t>ru</w:t>
            </w:r>
          </w:p>
          <w:p w14:paraId="58394391" w14:textId="77777777" w:rsidR="007D1536" w:rsidRPr="00497693" w:rsidRDefault="007D1536" w:rsidP="007D1536">
            <w:pPr>
              <w:widowControl w:val="0"/>
              <w:spacing w:after="0" w:line="240" w:lineRule="auto"/>
              <w:rPr>
                <w:rFonts w:ascii="Times New Roman" w:hAnsi="Times New Roman" w:cs="Times New Roman"/>
                <w:color w:val="00000A"/>
              </w:rPr>
            </w:pPr>
            <w:r w:rsidRPr="00497693">
              <w:rPr>
                <w:rFonts w:ascii="Times New Roman" w:hAnsi="Times New Roman" w:cs="Times New Roman"/>
                <w:color w:val="00000A"/>
              </w:rPr>
              <w:t>тел. 8 (342) 270-06-77</w:t>
            </w:r>
          </w:p>
          <w:p w14:paraId="21F07CD0" w14:textId="77777777" w:rsidR="00D56627" w:rsidRPr="00497693" w:rsidRDefault="00D56627" w:rsidP="004938DE">
            <w:pPr>
              <w:suppressAutoHyphens/>
              <w:spacing w:after="0" w:line="276" w:lineRule="auto"/>
              <w:jc w:val="both"/>
              <w:rPr>
                <w:rFonts w:ascii="Times New Roman" w:eastAsia="Times New Roman" w:hAnsi="Times New Roman" w:cs="Times New Roman"/>
                <w:lang w:eastAsia="zh-CN"/>
              </w:rPr>
            </w:pPr>
          </w:p>
          <w:p w14:paraId="21F1044B"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tc>
        <w:tc>
          <w:tcPr>
            <w:tcW w:w="4819" w:type="dxa"/>
            <w:shd w:val="clear" w:color="auto" w:fill="auto"/>
          </w:tcPr>
          <w:p w14:paraId="363E7BBA"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ИСПОЛНИТЕЛЬ</w:t>
            </w:r>
          </w:p>
          <w:p w14:paraId="22427C5B" w14:textId="67455667" w:rsidR="0078606F" w:rsidRPr="00497693" w:rsidRDefault="0078606F" w:rsidP="004938DE">
            <w:pPr>
              <w:suppressAutoHyphens/>
              <w:autoSpaceDE w:val="0"/>
              <w:spacing w:after="0" w:line="276" w:lineRule="auto"/>
              <w:rPr>
                <w:rFonts w:ascii="Times New Roman" w:eastAsia="Times New Roman" w:hAnsi="Times New Roman" w:cs="Times New Roman"/>
                <w:lang w:eastAsia="ar-SA"/>
              </w:rPr>
            </w:pPr>
          </w:p>
        </w:tc>
      </w:tr>
      <w:tr w:rsidR="0078606F" w:rsidRPr="00497693" w14:paraId="1CBB973D" w14:textId="77777777" w:rsidTr="00663FF0">
        <w:tc>
          <w:tcPr>
            <w:tcW w:w="4928" w:type="dxa"/>
            <w:shd w:val="clear" w:color="auto" w:fill="auto"/>
          </w:tcPr>
          <w:p w14:paraId="5DB1625E"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7917A928"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ЗАКАЗЧИК</w:t>
            </w:r>
          </w:p>
          <w:p w14:paraId="1BC14AC9"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615EC02F" w14:textId="3D2A385B" w:rsidR="0078606F" w:rsidRPr="00497693" w:rsidRDefault="007D1536"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д</w:t>
            </w:r>
            <w:r w:rsidR="00D56627" w:rsidRPr="00497693">
              <w:rPr>
                <w:rFonts w:ascii="Times New Roman" w:eastAsia="Times New Roman" w:hAnsi="Times New Roman" w:cs="Times New Roman"/>
                <w:lang w:eastAsia="zh-CN"/>
              </w:rPr>
              <w:t>иректор</w:t>
            </w:r>
          </w:p>
          <w:p w14:paraId="0AFFA9A3"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0D1B8E89" w14:textId="332B777C"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______________________/</w:t>
            </w:r>
            <w:r w:rsidR="007D1536" w:rsidRPr="00497693">
              <w:rPr>
                <w:rFonts w:ascii="Times New Roman" w:eastAsia="Times New Roman" w:hAnsi="Times New Roman" w:cs="Times New Roman"/>
                <w:lang w:eastAsia="zh-CN"/>
              </w:rPr>
              <w:t>Никитина Я.А.</w:t>
            </w:r>
            <w:r w:rsidR="00D56627" w:rsidRPr="00497693">
              <w:rPr>
                <w:rFonts w:ascii="Times New Roman" w:eastAsia="Times New Roman" w:hAnsi="Times New Roman" w:cs="Times New Roman"/>
                <w:lang w:eastAsia="zh-CN"/>
              </w:rPr>
              <w:t>/</w:t>
            </w:r>
          </w:p>
          <w:p w14:paraId="7537D9B6"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p w14:paraId="7AA800F1"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tc>
        <w:tc>
          <w:tcPr>
            <w:tcW w:w="4819" w:type="dxa"/>
            <w:shd w:val="clear" w:color="auto" w:fill="auto"/>
          </w:tcPr>
          <w:p w14:paraId="1A391810"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1B5CD0B1"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ИСПОЛНИТЕЛЬ</w:t>
            </w:r>
          </w:p>
          <w:p w14:paraId="52BED697"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401AA06C"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299F0108" w14:textId="77777777" w:rsidR="007D1536" w:rsidRPr="00497693" w:rsidRDefault="007D1536" w:rsidP="004938DE">
            <w:pPr>
              <w:suppressAutoHyphens/>
              <w:spacing w:after="0" w:line="276" w:lineRule="auto"/>
              <w:jc w:val="both"/>
              <w:rPr>
                <w:rFonts w:ascii="Times New Roman" w:eastAsia="Times New Roman" w:hAnsi="Times New Roman" w:cs="Times New Roman"/>
                <w:lang w:eastAsia="zh-CN"/>
              </w:rPr>
            </w:pPr>
          </w:p>
          <w:p w14:paraId="58893729" w14:textId="56125C92"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 xml:space="preserve">___________________/ </w:t>
            </w:r>
            <w:r w:rsidR="007D1536" w:rsidRPr="00497693">
              <w:rPr>
                <w:rFonts w:ascii="Times New Roman" w:eastAsia="Times New Roman" w:hAnsi="Times New Roman" w:cs="Times New Roman"/>
                <w:lang w:eastAsia="zh-CN"/>
              </w:rPr>
              <w:t>ФИО</w:t>
            </w:r>
            <w:r w:rsidRPr="00497693">
              <w:rPr>
                <w:rFonts w:ascii="Times New Roman" w:eastAsia="Times New Roman" w:hAnsi="Times New Roman" w:cs="Times New Roman"/>
                <w:lang w:eastAsia="zh-CN"/>
              </w:rPr>
              <w:t>/</w:t>
            </w:r>
          </w:p>
          <w:p w14:paraId="2315F743"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tc>
      </w:tr>
    </w:tbl>
    <w:p w14:paraId="63A5C717"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69D3A594" w14:textId="77777777" w:rsidR="0078606F" w:rsidRPr="00497693" w:rsidRDefault="0078606F" w:rsidP="004938DE">
      <w:pPr>
        <w:suppressAutoHyphens/>
        <w:spacing w:after="0" w:line="276" w:lineRule="auto"/>
        <w:jc w:val="both"/>
        <w:rPr>
          <w:rFonts w:ascii="Times New Roman" w:eastAsia="Times New Roman" w:hAnsi="Times New Roman" w:cs="Times New Roman"/>
          <w:lang w:eastAsia="zh-CN"/>
        </w:rPr>
      </w:pPr>
    </w:p>
    <w:p w14:paraId="77841201" w14:textId="77777777" w:rsidR="00CB49EF" w:rsidRPr="00497693" w:rsidRDefault="00CB49EF" w:rsidP="004938DE">
      <w:pPr>
        <w:spacing w:line="276" w:lineRule="auto"/>
      </w:pPr>
      <w:r w:rsidRPr="00497693">
        <w:br w:type="page"/>
      </w:r>
    </w:p>
    <w:p w14:paraId="20B39824" w14:textId="77777777" w:rsidR="00CB49EF" w:rsidRPr="00497693" w:rsidRDefault="00CB49EF" w:rsidP="00CB49EF">
      <w:pPr>
        <w:suppressAutoHyphens/>
        <w:spacing w:after="0" w:line="240" w:lineRule="auto"/>
        <w:jc w:val="right"/>
        <w:rPr>
          <w:rFonts w:ascii="Times New Roman" w:eastAsia="Times New Roman" w:hAnsi="Times New Roman" w:cs="Times New Roman"/>
          <w:b/>
          <w:lang w:eastAsia="zh-CN"/>
        </w:rPr>
      </w:pPr>
      <w:r w:rsidRPr="00497693">
        <w:rPr>
          <w:rFonts w:ascii="Times New Roman" w:eastAsia="Times New Roman" w:hAnsi="Times New Roman" w:cs="Times New Roman"/>
          <w:b/>
          <w:lang w:eastAsia="zh-CN"/>
        </w:rPr>
        <w:lastRenderedPageBreak/>
        <w:t>Приложение № 1</w:t>
      </w:r>
    </w:p>
    <w:p w14:paraId="24E06696" w14:textId="3420D9FB" w:rsidR="00CB49EF" w:rsidRPr="00497693" w:rsidRDefault="00CB49EF" w:rsidP="00CB49EF">
      <w:pPr>
        <w:suppressAutoHyphens/>
        <w:spacing w:after="0" w:line="200" w:lineRule="exact"/>
        <w:jc w:val="right"/>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к Договору №      от «</w:t>
      </w:r>
      <w:r w:rsidR="007D1536" w:rsidRPr="00497693">
        <w:rPr>
          <w:rFonts w:ascii="Times New Roman" w:eastAsia="Times New Roman" w:hAnsi="Times New Roman" w:cs="Times New Roman"/>
          <w:lang w:eastAsia="zh-CN"/>
        </w:rPr>
        <w:t xml:space="preserve">   </w:t>
      </w:r>
      <w:r w:rsidRPr="00497693">
        <w:rPr>
          <w:rFonts w:ascii="Times New Roman" w:eastAsia="Times New Roman" w:hAnsi="Times New Roman" w:cs="Times New Roman"/>
          <w:lang w:eastAsia="zh-CN"/>
        </w:rPr>
        <w:t xml:space="preserve">» </w:t>
      </w:r>
      <w:r w:rsidR="004E1A44">
        <w:rPr>
          <w:rFonts w:ascii="Times New Roman" w:eastAsia="Times New Roman" w:hAnsi="Times New Roman" w:cs="Times New Roman"/>
          <w:lang w:eastAsia="zh-CN"/>
        </w:rPr>
        <w:t xml:space="preserve">              </w:t>
      </w:r>
      <w:r w:rsidR="007D1536" w:rsidRPr="00497693">
        <w:rPr>
          <w:rFonts w:ascii="Times New Roman" w:eastAsia="Times New Roman" w:hAnsi="Times New Roman" w:cs="Times New Roman"/>
          <w:lang w:eastAsia="zh-CN"/>
        </w:rPr>
        <w:t xml:space="preserve"> </w:t>
      </w:r>
      <w:r w:rsidRPr="00497693">
        <w:rPr>
          <w:rFonts w:ascii="Times New Roman" w:eastAsia="Times New Roman" w:hAnsi="Times New Roman" w:cs="Times New Roman"/>
          <w:lang w:eastAsia="zh-CN"/>
        </w:rPr>
        <w:t>202</w:t>
      </w:r>
      <w:r w:rsidR="004E1A44">
        <w:rPr>
          <w:rFonts w:ascii="Times New Roman" w:eastAsia="Times New Roman" w:hAnsi="Times New Roman" w:cs="Times New Roman"/>
          <w:lang w:eastAsia="zh-CN"/>
        </w:rPr>
        <w:t>4</w:t>
      </w:r>
      <w:r w:rsidRPr="00497693">
        <w:rPr>
          <w:rFonts w:ascii="Times New Roman" w:eastAsia="Times New Roman" w:hAnsi="Times New Roman" w:cs="Times New Roman"/>
          <w:lang w:eastAsia="zh-CN"/>
        </w:rPr>
        <w:t xml:space="preserve"> г. </w:t>
      </w:r>
    </w:p>
    <w:p w14:paraId="4FCC433C" w14:textId="77777777" w:rsidR="00CB49EF" w:rsidRPr="00497693" w:rsidRDefault="00CB49EF" w:rsidP="00CB49EF">
      <w:pPr>
        <w:suppressAutoHyphens/>
        <w:spacing w:after="0" w:line="200" w:lineRule="exact"/>
        <w:jc w:val="center"/>
        <w:rPr>
          <w:rFonts w:ascii="Times New Roman" w:eastAsia="Times New Roman" w:hAnsi="Times New Roman" w:cs="Times New Roman"/>
          <w:lang w:eastAsia="zh-CN"/>
        </w:rPr>
      </w:pPr>
    </w:p>
    <w:p w14:paraId="6A3C3E38" w14:textId="77777777" w:rsidR="00CB49EF" w:rsidRPr="00497693" w:rsidRDefault="00CB49EF" w:rsidP="00CB49EF">
      <w:pPr>
        <w:suppressAutoHyphens/>
        <w:spacing w:after="0" w:line="200" w:lineRule="exact"/>
        <w:jc w:val="center"/>
        <w:rPr>
          <w:rFonts w:ascii="Times New Roman" w:eastAsia="Times New Roman" w:hAnsi="Times New Roman" w:cs="Times New Roman"/>
          <w:lang w:eastAsia="zh-CN"/>
        </w:rPr>
      </w:pPr>
    </w:p>
    <w:p w14:paraId="62C8F385" w14:textId="39CF8AE7" w:rsidR="007B6272" w:rsidRPr="00497693" w:rsidRDefault="00CB49EF" w:rsidP="004E1A44">
      <w:pPr>
        <w:spacing w:after="0"/>
        <w:jc w:val="center"/>
        <w:rPr>
          <w:rFonts w:ascii="Times New Roman" w:eastAsia="Times New Roman" w:hAnsi="Times New Roman" w:cs="Times New Roman"/>
          <w:b/>
          <w:lang w:eastAsia="zh-CN"/>
        </w:rPr>
      </w:pPr>
      <w:r w:rsidRPr="00497693">
        <w:rPr>
          <w:rFonts w:ascii="Times New Roman" w:eastAsia="Times New Roman" w:hAnsi="Times New Roman" w:cs="Times New Roman"/>
          <w:b/>
          <w:lang w:eastAsia="zh-CN"/>
        </w:rPr>
        <w:t xml:space="preserve">Техническое задание </w:t>
      </w:r>
      <w:r w:rsidR="007D1536" w:rsidRPr="00497693">
        <w:rPr>
          <w:rFonts w:ascii="Times New Roman" w:eastAsia="Times New Roman" w:hAnsi="Times New Roman" w:cs="Times New Roman"/>
          <w:b/>
          <w:lang w:eastAsia="zh-CN"/>
        </w:rPr>
        <w:t xml:space="preserve">на оказание </w:t>
      </w:r>
      <w:r w:rsidR="004E1A44" w:rsidRPr="004E1A44">
        <w:rPr>
          <w:rFonts w:ascii="Times New Roman" w:eastAsia="Times New Roman" w:hAnsi="Times New Roman" w:cs="Times New Roman"/>
          <w:b/>
          <w:lang w:eastAsia="zh-CN"/>
        </w:rPr>
        <w:t xml:space="preserve">услуг по обеспечению участия субъектов малого и среднего предпринимательства Пермского края в региональной акселерационной программе </w:t>
      </w:r>
      <w:r w:rsidR="00612FC3">
        <w:rPr>
          <w:rFonts w:ascii="Times New Roman" w:eastAsia="Times New Roman" w:hAnsi="Times New Roman" w:cs="Times New Roman"/>
          <w:b/>
          <w:lang w:eastAsia="zh-CN"/>
        </w:rPr>
        <w:t xml:space="preserve">     </w:t>
      </w:r>
      <w:r w:rsidR="004E1A44" w:rsidRPr="004E1A44">
        <w:rPr>
          <w:rFonts w:ascii="Times New Roman" w:eastAsia="Times New Roman" w:hAnsi="Times New Roman" w:cs="Times New Roman"/>
          <w:b/>
          <w:lang w:eastAsia="zh-CN"/>
        </w:rPr>
        <w:t>«Экспорт: сделано в Пермском крае»</w:t>
      </w:r>
      <w:r w:rsidRPr="00497693">
        <w:rPr>
          <w:rFonts w:ascii="Times New Roman" w:eastAsia="Times New Roman" w:hAnsi="Times New Roman" w:cs="Times New Roman"/>
          <w:b/>
          <w:lang w:eastAsia="zh-CN"/>
        </w:rPr>
        <w:t>.</w:t>
      </w:r>
    </w:p>
    <w:p w14:paraId="52333272" w14:textId="77777777" w:rsidR="00CB49EF" w:rsidRPr="00497693" w:rsidRDefault="00CB49EF" w:rsidP="004938DE">
      <w:pPr>
        <w:spacing w:after="0"/>
        <w:jc w:val="center"/>
        <w:rPr>
          <w:rFonts w:ascii="Times New Roman" w:eastAsia="Times New Roman" w:hAnsi="Times New Roman" w:cs="Times New Roman"/>
          <w:b/>
          <w:lang w:eastAsia="zh-CN"/>
        </w:rPr>
      </w:pPr>
    </w:p>
    <w:p w14:paraId="60B7F49A" w14:textId="68842B40" w:rsidR="00486693" w:rsidRPr="00497693" w:rsidRDefault="00486693" w:rsidP="00486693">
      <w:pPr>
        <w:spacing w:after="0" w:line="240" w:lineRule="auto"/>
        <w:jc w:val="both"/>
        <w:rPr>
          <w:rFonts w:ascii="Times New Roman" w:hAnsi="Times New Roman"/>
          <w:color w:val="000000" w:themeColor="text1"/>
        </w:rPr>
      </w:pPr>
      <w:r w:rsidRPr="00497693">
        <w:rPr>
          <w:rFonts w:ascii="Times New Roman" w:hAnsi="Times New Roman"/>
          <w:color w:val="000000" w:themeColor="text1"/>
        </w:rPr>
        <w:t xml:space="preserve">Исполнитель обязан оказать </w:t>
      </w:r>
      <w:r w:rsidR="004E1A44" w:rsidRPr="004E1A44">
        <w:rPr>
          <w:rFonts w:ascii="Times New Roman" w:hAnsi="Times New Roman"/>
          <w:color w:val="000000" w:themeColor="text1"/>
        </w:rPr>
        <w:t>услуг</w:t>
      </w:r>
      <w:r w:rsidR="004E1A44">
        <w:rPr>
          <w:rFonts w:ascii="Times New Roman" w:hAnsi="Times New Roman"/>
          <w:color w:val="000000" w:themeColor="text1"/>
        </w:rPr>
        <w:t>и</w:t>
      </w:r>
      <w:r w:rsidR="004E1A44" w:rsidRPr="004E1A44">
        <w:rPr>
          <w:rFonts w:ascii="Times New Roman" w:hAnsi="Times New Roman"/>
          <w:color w:val="000000" w:themeColor="text1"/>
        </w:rPr>
        <w:t xml:space="preserve"> 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r w:rsidR="004E1A44" w:rsidRPr="004E1A44">
        <w:rPr>
          <w:rFonts w:ascii="Times New Roman" w:hAnsi="Times New Roman"/>
          <w:color w:val="000000" w:themeColor="text1"/>
        </w:rPr>
        <w:t xml:space="preserve"> </w:t>
      </w:r>
      <w:r w:rsidRPr="00497693">
        <w:rPr>
          <w:rFonts w:ascii="Times New Roman" w:eastAsia="Times New Roman" w:hAnsi="Times New Roman"/>
          <w:b/>
          <w:bCs/>
          <w:color w:val="000000" w:themeColor="text1"/>
        </w:rPr>
        <w:t>(далее по тексту – Программа, акселерационная программа)</w:t>
      </w:r>
      <w:r w:rsidRPr="00497693">
        <w:rPr>
          <w:rFonts w:ascii="Times New Roman" w:hAnsi="Times New Roman"/>
          <w:color w:val="000000" w:themeColor="text1"/>
        </w:rPr>
        <w:t xml:space="preserve">, в том числе согласно нижеприведенным требованиям: </w:t>
      </w:r>
    </w:p>
    <w:p w14:paraId="0C2F90E4" w14:textId="77777777" w:rsidR="00486693" w:rsidRPr="00497693" w:rsidRDefault="00486693" w:rsidP="00486693">
      <w:pPr>
        <w:spacing w:after="0" w:line="240" w:lineRule="auto"/>
        <w:jc w:val="both"/>
        <w:rPr>
          <w:rFonts w:ascii="Times New Roman" w:hAnsi="Times New Roman"/>
          <w:color w:val="000000" w:themeColor="text1"/>
        </w:rPr>
      </w:pPr>
    </w:p>
    <w:p w14:paraId="4CA31DA7" w14:textId="09233669" w:rsidR="004E1A44" w:rsidRDefault="004E1A44" w:rsidP="004E1A44">
      <w:pPr>
        <w:spacing w:after="0" w:line="240" w:lineRule="auto"/>
        <w:jc w:val="both"/>
        <w:rPr>
          <w:rFonts w:ascii="Times New Roman" w:hAnsi="Times New Roman"/>
          <w:color w:val="000000" w:themeColor="text1"/>
          <w:sz w:val="24"/>
          <w:szCs w:val="24"/>
        </w:rPr>
      </w:pPr>
      <w:r w:rsidRPr="004B6FFC">
        <w:rPr>
          <w:rFonts w:ascii="Times New Roman" w:hAnsi="Times New Roman"/>
          <w:color w:val="000000" w:themeColor="text1"/>
          <w:sz w:val="24"/>
          <w:szCs w:val="24"/>
        </w:rPr>
        <w:t xml:space="preserve">Исполнитель обязан оказать </w:t>
      </w:r>
      <w:r w:rsidR="00612FC3" w:rsidRPr="00612FC3">
        <w:rPr>
          <w:rFonts w:ascii="Times New Roman" w:hAnsi="Times New Roman"/>
          <w:color w:val="000000" w:themeColor="text1"/>
          <w:sz w:val="24"/>
          <w:szCs w:val="24"/>
        </w:rPr>
        <w:t>услуг</w:t>
      </w:r>
      <w:r w:rsidR="00612FC3">
        <w:rPr>
          <w:rFonts w:ascii="Times New Roman" w:hAnsi="Times New Roman"/>
          <w:color w:val="000000" w:themeColor="text1"/>
          <w:sz w:val="24"/>
          <w:szCs w:val="24"/>
        </w:rPr>
        <w:t>и</w:t>
      </w:r>
      <w:r w:rsidR="00612FC3" w:rsidRPr="00612FC3">
        <w:rPr>
          <w:rFonts w:ascii="Times New Roman" w:hAnsi="Times New Roman"/>
          <w:color w:val="000000" w:themeColor="text1"/>
          <w:sz w:val="24"/>
          <w:szCs w:val="24"/>
        </w:rPr>
        <w:t xml:space="preserve"> по обеспечению участия субъектов малого и среднего предпринимательства Пермского края в региональной акселерационной программе </w:t>
      </w:r>
      <w:r w:rsidR="00612FC3">
        <w:rPr>
          <w:rFonts w:ascii="Times New Roman" w:hAnsi="Times New Roman"/>
          <w:color w:val="000000" w:themeColor="text1"/>
          <w:sz w:val="24"/>
          <w:szCs w:val="24"/>
        </w:rPr>
        <w:t xml:space="preserve">     </w:t>
      </w:r>
      <w:r w:rsidR="00612FC3" w:rsidRPr="00612FC3">
        <w:rPr>
          <w:rFonts w:ascii="Times New Roman" w:hAnsi="Times New Roman"/>
          <w:color w:val="000000" w:themeColor="text1"/>
          <w:sz w:val="24"/>
          <w:szCs w:val="24"/>
        </w:rPr>
        <w:t>«Экспорт: сделано в Пермском крае»</w:t>
      </w:r>
      <w:r w:rsidR="00612FC3" w:rsidRPr="00612FC3">
        <w:rPr>
          <w:rFonts w:ascii="Times New Roman" w:hAnsi="Times New Roman"/>
          <w:color w:val="000000" w:themeColor="text1"/>
          <w:sz w:val="24"/>
          <w:szCs w:val="24"/>
        </w:rPr>
        <w:t xml:space="preserve"> </w:t>
      </w:r>
      <w:r w:rsidRPr="00612FC3">
        <w:rPr>
          <w:rFonts w:ascii="Times New Roman" w:eastAsia="Times New Roman" w:hAnsi="Times New Roman"/>
          <w:color w:val="000000" w:themeColor="text1"/>
          <w:sz w:val="24"/>
          <w:szCs w:val="24"/>
        </w:rPr>
        <w:t>(далее по тексту – предприятия-участники/ субъекты малого и среднего предпринимательства Пермского края)</w:t>
      </w:r>
      <w:r w:rsidRPr="00612FC3">
        <w:rPr>
          <w:rFonts w:ascii="Times New Roman" w:hAnsi="Times New Roman"/>
          <w:color w:val="000000" w:themeColor="text1"/>
          <w:sz w:val="24"/>
          <w:szCs w:val="24"/>
        </w:rPr>
        <w:t>,</w:t>
      </w:r>
      <w:r w:rsidRPr="004B6FFC">
        <w:rPr>
          <w:rFonts w:ascii="Times New Roman" w:hAnsi="Times New Roman"/>
          <w:color w:val="000000" w:themeColor="text1"/>
          <w:sz w:val="24"/>
          <w:szCs w:val="24"/>
        </w:rPr>
        <w:t xml:space="preserve"> в том числе согласно нижеприведенным требованиям: </w:t>
      </w:r>
    </w:p>
    <w:p w14:paraId="28B56BFB" w14:textId="77777777" w:rsidR="004E1A44" w:rsidRDefault="004E1A44" w:rsidP="004E1A44">
      <w:pPr>
        <w:spacing w:after="0" w:line="240" w:lineRule="auto"/>
        <w:jc w:val="both"/>
        <w:rPr>
          <w:rFonts w:ascii="Times New Roman" w:hAnsi="Times New Roman"/>
          <w:color w:val="000000" w:themeColor="text1"/>
          <w:sz w:val="24"/>
          <w:szCs w:val="24"/>
        </w:rPr>
      </w:pPr>
    </w:p>
    <w:p w14:paraId="52FC4DA1" w14:textId="77777777" w:rsidR="004E1A44" w:rsidRPr="00AB12EF" w:rsidRDefault="004E1A44" w:rsidP="004E1A44">
      <w:pPr>
        <w:pStyle w:val="a7"/>
        <w:numPr>
          <w:ilvl w:val="0"/>
          <w:numId w:val="48"/>
        </w:numPr>
        <w:suppressAutoHyphens/>
        <w:spacing w:after="0" w:line="240" w:lineRule="auto"/>
        <w:ind w:left="461" w:hanging="426"/>
        <w:jc w:val="both"/>
        <w:rPr>
          <w:rFonts w:ascii="Times New Roman" w:hAnsi="Times New Roman"/>
          <w:b/>
          <w:bCs/>
          <w:color w:val="000000" w:themeColor="text1"/>
          <w:sz w:val="24"/>
          <w:szCs w:val="24"/>
        </w:rPr>
      </w:pPr>
      <w:r w:rsidRPr="00AB12EF">
        <w:rPr>
          <w:rFonts w:ascii="Times New Roman" w:hAnsi="Times New Roman"/>
          <w:b/>
          <w:bCs/>
          <w:color w:val="000000" w:themeColor="text1"/>
          <w:sz w:val="24"/>
          <w:szCs w:val="24"/>
        </w:rPr>
        <w:t>ЭТАП</w:t>
      </w:r>
    </w:p>
    <w:p w14:paraId="343B0456" w14:textId="77777777" w:rsidR="004E1A44" w:rsidRPr="00AB12EF" w:rsidRDefault="004E1A44" w:rsidP="004E1A44">
      <w:pPr>
        <w:pStyle w:val="a7"/>
        <w:numPr>
          <w:ilvl w:val="1"/>
          <w:numId w:val="22"/>
        </w:numPr>
        <w:suppressAutoHyphens/>
        <w:spacing w:after="0" w:line="240" w:lineRule="auto"/>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проводит мероприятия, направленные на отбор субъектов малого и среднего предпринимательства Пермского края для участия в программе.</w:t>
      </w:r>
    </w:p>
    <w:p w14:paraId="572231D4" w14:textId="77777777" w:rsidR="004E1A44" w:rsidRDefault="004E1A44" w:rsidP="004E1A44">
      <w:pPr>
        <w:pStyle w:val="a7"/>
        <w:numPr>
          <w:ilvl w:val="2"/>
          <w:numId w:val="22"/>
        </w:numPr>
        <w:suppressAutoHyphens/>
        <w:spacing w:after="0" w:line="240" w:lineRule="auto"/>
        <w:ind w:left="1162" w:hanging="709"/>
        <w:jc w:val="both"/>
        <w:rPr>
          <w:rFonts w:ascii="Times New Roman" w:hAnsi="Times New Roman"/>
          <w:color w:val="000000" w:themeColor="text1"/>
          <w:sz w:val="24"/>
          <w:szCs w:val="24"/>
        </w:rPr>
      </w:pPr>
      <w:r w:rsidRPr="006A7AE6">
        <w:rPr>
          <w:rFonts w:ascii="Times New Roman" w:hAnsi="Times New Roman"/>
          <w:color w:val="000000" w:themeColor="text1"/>
          <w:sz w:val="24"/>
          <w:szCs w:val="24"/>
        </w:rPr>
        <w:t>Исполнитель проводит формирование базы субъектов малого и среднего предпринимательства Пермского края – потенциальных участников программы</w:t>
      </w:r>
      <w:r>
        <w:rPr>
          <w:rFonts w:ascii="Times New Roman" w:hAnsi="Times New Roman"/>
          <w:color w:val="000000" w:themeColor="text1"/>
          <w:sz w:val="24"/>
          <w:szCs w:val="24"/>
        </w:rPr>
        <w:t xml:space="preserve"> - </w:t>
      </w:r>
      <w:r w:rsidRPr="006A7AE6">
        <w:rPr>
          <w:rFonts w:ascii="Times New Roman" w:hAnsi="Times New Roman"/>
          <w:color w:val="000000" w:themeColor="text1"/>
          <w:sz w:val="24"/>
          <w:szCs w:val="24"/>
        </w:rPr>
        <w:t>на основании следующих обязательных требовани</w:t>
      </w:r>
      <w:r>
        <w:rPr>
          <w:rFonts w:ascii="Times New Roman" w:hAnsi="Times New Roman"/>
          <w:color w:val="000000" w:themeColor="text1"/>
          <w:sz w:val="24"/>
          <w:szCs w:val="24"/>
        </w:rPr>
        <w:t>й:</w:t>
      </w:r>
    </w:p>
    <w:p w14:paraId="55DE8302" w14:textId="77777777" w:rsidR="004E1A44" w:rsidRPr="006A7AE6" w:rsidRDefault="004E1A44" w:rsidP="004E1A44">
      <w:pPr>
        <w:numPr>
          <w:ilvl w:val="2"/>
          <w:numId w:val="44"/>
        </w:numPr>
        <w:suppressAutoHyphens/>
        <w:spacing w:after="0" w:line="240" w:lineRule="auto"/>
        <w:ind w:left="1445" w:hanging="284"/>
        <w:contextualSpacing/>
        <w:jc w:val="both"/>
        <w:rPr>
          <w:rFonts w:ascii="Times New Roman" w:hAnsi="Times New Roman"/>
          <w:color w:val="000000" w:themeColor="text1"/>
          <w:sz w:val="24"/>
          <w:szCs w:val="24"/>
        </w:rPr>
      </w:pPr>
      <w:r w:rsidRPr="006A7AE6">
        <w:rPr>
          <w:rFonts w:ascii="Times New Roman" w:hAnsi="Times New Roman"/>
          <w:color w:val="000000" w:themeColor="text1"/>
          <w:sz w:val="24"/>
          <w:szCs w:val="24"/>
        </w:rPr>
        <w:t xml:space="preserve">Оборот от 10 млн. рублей, </w:t>
      </w:r>
      <w:r>
        <w:rPr>
          <w:rFonts w:ascii="Times New Roman" w:hAnsi="Times New Roman"/>
          <w:color w:val="000000" w:themeColor="text1"/>
          <w:sz w:val="24"/>
          <w:szCs w:val="24"/>
        </w:rPr>
        <w:t xml:space="preserve">подтвержденный выпиской из Ресурса БФО </w:t>
      </w:r>
      <w:hyperlink r:id="rId8" w:history="1">
        <w:r w:rsidRPr="000A5767">
          <w:rPr>
            <w:rStyle w:val="ac"/>
            <w:rFonts w:ascii="Times New Roman" w:hAnsi="Times New Roman"/>
            <w:sz w:val="24"/>
            <w:szCs w:val="24"/>
          </w:rPr>
          <w:t>https://bo.nalog.ru/</w:t>
        </w:r>
      </w:hyperlink>
      <w:r>
        <w:rPr>
          <w:rFonts w:ascii="Times New Roman" w:hAnsi="Times New Roman"/>
          <w:color w:val="000000" w:themeColor="text1"/>
          <w:sz w:val="24"/>
          <w:szCs w:val="24"/>
        </w:rPr>
        <w:t xml:space="preserve"> </w:t>
      </w:r>
    </w:p>
    <w:p w14:paraId="5454BA45" w14:textId="77777777" w:rsidR="004E1A44" w:rsidRPr="006A7AE6" w:rsidRDefault="004E1A44" w:rsidP="004E1A44">
      <w:pPr>
        <w:numPr>
          <w:ilvl w:val="2"/>
          <w:numId w:val="44"/>
        </w:numPr>
        <w:suppressAutoHyphens/>
        <w:spacing w:after="0" w:line="240" w:lineRule="auto"/>
        <w:ind w:left="1445" w:hanging="284"/>
        <w:contextualSpacing/>
        <w:jc w:val="both"/>
        <w:rPr>
          <w:rFonts w:ascii="Times New Roman" w:hAnsi="Times New Roman"/>
          <w:color w:val="000000" w:themeColor="text1"/>
          <w:sz w:val="24"/>
          <w:szCs w:val="24"/>
        </w:rPr>
      </w:pPr>
      <w:r w:rsidRPr="006A7AE6">
        <w:rPr>
          <w:rFonts w:ascii="Times New Roman" w:hAnsi="Times New Roman"/>
          <w:color w:val="000000" w:themeColor="text1"/>
          <w:sz w:val="24"/>
          <w:szCs w:val="24"/>
        </w:rPr>
        <w:t xml:space="preserve">СМСП ПК зарегистрировано не позднее 01.01.2022, </w:t>
      </w:r>
    </w:p>
    <w:p w14:paraId="517ABB0A" w14:textId="77777777" w:rsidR="004E1A44" w:rsidRPr="006A7AE6" w:rsidRDefault="004E1A44" w:rsidP="004E1A44">
      <w:pPr>
        <w:numPr>
          <w:ilvl w:val="2"/>
          <w:numId w:val="44"/>
        </w:numPr>
        <w:suppressAutoHyphens/>
        <w:spacing w:after="0" w:line="240" w:lineRule="auto"/>
        <w:ind w:left="1445" w:hanging="284"/>
        <w:contextualSpacing/>
        <w:jc w:val="both"/>
        <w:rPr>
          <w:rFonts w:ascii="Times New Roman" w:hAnsi="Times New Roman"/>
          <w:color w:val="000000" w:themeColor="text1"/>
          <w:sz w:val="24"/>
          <w:szCs w:val="24"/>
        </w:rPr>
      </w:pPr>
      <w:r w:rsidRPr="006A7AE6">
        <w:rPr>
          <w:rFonts w:ascii="Times New Roman" w:hAnsi="Times New Roman"/>
          <w:color w:val="000000" w:themeColor="text1"/>
          <w:sz w:val="24"/>
          <w:szCs w:val="24"/>
        </w:rPr>
        <w:t>ОКВЭД: оптовая торговля, производство, АПК,</w:t>
      </w:r>
    </w:p>
    <w:p w14:paraId="6C663D88" w14:textId="77777777" w:rsidR="004E1A44" w:rsidRPr="006A7AE6" w:rsidRDefault="004E1A44" w:rsidP="004E1A44">
      <w:pPr>
        <w:numPr>
          <w:ilvl w:val="2"/>
          <w:numId w:val="44"/>
        </w:numPr>
        <w:suppressAutoHyphens/>
        <w:spacing w:after="0" w:line="240" w:lineRule="auto"/>
        <w:ind w:left="1445" w:hanging="284"/>
        <w:contextualSpacing/>
        <w:jc w:val="both"/>
        <w:rPr>
          <w:rFonts w:ascii="Times New Roman" w:hAnsi="Times New Roman"/>
          <w:color w:val="000000" w:themeColor="text1"/>
          <w:sz w:val="24"/>
          <w:szCs w:val="24"/>
        </w:rPr>
      </w:pPr>
      <w:r w:rsidRPr="006A7AE6">
        <w:rPr>
          <w:rFonts w:ascii="Times New Roman" w:hAnsi="Times New Roman"/>
          <w:color w:val="000000" w:themeColor="text1"/>
          <w:sz w:val="24"/>
          <w:szCs w:val="24"/>
        </w:rPr>
        <w:t xml:space="preserve">СМСП ПК находится в Едином реестре субъектов малого и среднего предпринимательства ФНС РФ  </w:t>
      </w:r>
      <w:hyperlink r:id="rId9" w:history="1">
        <w:r w:rsidRPr="006A7AE6">
          <w:rPr>
            <w:rFonts w:ascii="Times New Roman" w:hAnsi="Times New Roman"/>
            <w:color w:val="0563C1" w:themeColor="hyperlink"/>
            <w:sz w:val="24"/>
            <w:szCs w:val="24"/>
            <w:u w:val="single"/>
          </w:rPr>
          <w:t>https://ofd.nalog.ru/index.html</w:t>
        </w:r>
      </w:hyperlink>
      <w:r w:rsidRPr="006A7AE6">
        <w:rPr>
          <w:rFonts w:ascii="Times New Roman" w:hAnsi="Times New Roman"/>
          <w:color w:val="000000" w:themeColor="text1"/>
          <w:sz w:val="24"/>
          <w:szCs w:val="24"/>
        </w:rPr>
        <w:t xml:space="preserve"> </w:t>
      </w:r>
    </w:p>
    <w:p w14:paraId="29536E83" w14:textId="77777777" w:rsidR="004E1A44" w:rsidRPr="00AB12EF" w:rsidRDefault="004E1A44" w:rsidP="004E1A44">
      <w:pPr>
        <w:pStyle w:val="a7"/>
        <w:numPr>
          <w:ilvl w:val="2"/>
          <w:numId w:val="22"/>
        </w:numPr>
        <w:suppressAutoHyphens/>
        <w:spacing w:after="0" w:line="240" w:lineRule="auto"/>
        <w:ind w:left="1162" w:hanging="709"/>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организовывает и проводит Информационное мероприятие в онлайн формате в целях информирования субъектов малого и среднего предпринимательства Пермского края об условиях участия в программе не менее чем за 7 (семь) календарных дней до начала акселерационной программы.</w:t>
      </w:r>
    </w:p>
    <w:p w14:paraId="00C364D8" w14:textId="77777777" w:rsidR="004E1A44" w:rsidRPr="00AB12EF" w:rsidRDefault="004E1A44" w:rsidP="004E1A44">
      <w:pPr>
        <w:pStyle w:val="a7"/>
        <w:numPr>
          <w:ilvl w:val="2"/>
          <w:numId w:val="22"/>
        </w:numPr>
        <w:suppressAutoHyphens/>
        <w:ind w:left="1162" w:hanging="709"/>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Исполнитель формирует список из не менее чем 12 предприятий-участников акселерационной программы и согласовывает итоговый список предприятий-участников с Заказчиком не позднее чем за 5 (пять) рабочих дней до даты начала проведения региональной акселерационной программы.  </w:t>
      </w:r>
    </w:p>
    <w:p w14:paraId="6300705C" w14:textId="77777777" w:rsidR="004E1A44" w:rsidRPr="00AB12EF" w:rsidRDefault="004E1A44" w:rsidP="004E1A44">
      <w:pPr>
        <w:pStyle w:val="a7"/>
        <w:numPr>
          <w:ilvl w:val="1"/>
          <w:numId w:val="22"/>
        </w:numPr>
        <w:suppressAutoHyphens/>
        <w:spacing w:after="0" w:line="240" w:lineRule="auto"/>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формирует перечень кандидатов в тренеры в количестве не менее 4 человек, направляет подготовленный перечень кандидатов на согласование Заказчику не позднее чем за 10 (десять) рабочих дней до начала акселерационной программы. Замена кандидатуры привлекаемого тренера возможна по согласованию с Заказчиком, но не позднее, чем за 5 (пять) рабочих дней до начала программы.</w:t>
      </w:r>
    </w:p>
    <w:p w14:paraId="22E3549D" w14:textId="77777777" w:rsidR="004E1A44" w:rsidRDefault="004E1A44" w:rsidP="004E1A44">
      <w:pPr>
        <w:pStyle w:val="a7"/>
        <w:numPr>
          <w:ilvl w:val="1"/>
          <w:numId w:val="22"/>
        </w:numPr>
        <w:suppressAutoHyphens/>
        <w:spacing w:after="0" w:line="240" w:lineRule="auto"/>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формирует и согласовывает с Заказчиком График проведения акселерационной программы не позднее чем за 10 (десять) рабочих дней до даты начала проведения акселерационной программы. Заказчик может вносить изменить в график проведения акселерационной программы по согласованию сторон. График проведения акселерационной программы должен содержать в том числе дату, время, место проведения, ФИО тренера.</w:t>
      </w:r>
    </w:p>
    <w:p w14:paraId="0631CC27" w14:textId="77777777" w:rsidR="004E1A44" w:rsidRPr="00AB12EF" w:rsidRDefault="004E1A44" w:rsidP="004E1A44">
      <w:pPr>
        <w:pStyle w:val="a7"/>
        <w:spacing w:after="0" w:line="240" w:lineRule="auto"/>
        <w:ind w:left="480"/>
        <w:jc w:val="both"/>
        <w:rPr>
          <w:rFonts w:ascii="Times New Roman" w:hAnsi="Times New Roman"/>
          <w:color w:val="000000" w:themeColor="text1"/>
          <w:sz w:val="24"/>
          <w:szCs w:val="24"/>
        </w:rPr>
      </w:pPr>
    </w:p>
    <w:p w14:paraId="3F71A1BA" w14:textId="77777777" w:rsidR="004E1A44" w:rsidRDefault="004E1A44" w:rsidP="004E1A44">
      <w:pPr>
        <w:spacing w:after="0" w:line="240" w:lineRule="auto"/>
        <w:jc w:val="both"/>
        <w:rPr>
          <w:rFonts w:ascii="Times New Roman" w:hAnsi="Times New Roman"/>
          <w:b/>
          <w:bCs/>
          <w:color w:val="000000" w:themeColor="text1"/>
          <w:sz w:val="24"/>
          <w:szCs w:val="24"/>
        </w:rPr>
      </w:pPr>
      <w:r w:rsidRPr="00AB12EF">
        <w:rPr>
          <w:rFonts w:ascii="Times New Roman" w:hAnsi="Times New Roman"/>
          <w:b/>
          <w:bCs/>
          <w:color w:val="000000" w:themeColor="text1"/>
          <w:sz w:val="24"/>
          <w:szCs w:val="24"/>
        </w:rPr>
        <w:lastRenderedPageBreak/>
        <w:t>Срок оказания услуг по 1 этапу</w:t>
      </w:r>
      <w:r>
        <w:rPr>
          <w:rFonts w:ascii="Times New Roman" w:hAnsi="Times New Roman"/>
          <w:b/>
          <w:bCs/>
          <w:color w:val="000000" w:themeColor="text1"/>
          <w:sz w:val="24"/>
          <w:szCs w:val="24"/>
        </w:rPr>
        <w:t>:</w:t>
      </w:r>
      <w:r w:rsidRPr="00AB12EF">
        <w:rPr>
          <w:rFonts w:ascii="Times New Roman" w:hAnsi="Times New Roman"/>
          <w:b/>
          <w:bCs/>
          <w:color w:val="000000" w:themeColor="text1"/>
          <w:sz w:val="24"/>
          <w:szCs w:val="24"/>
        </w:rPr>
        <w:t xml:space="preserve"> не позднее</w:t>
      </w:r>
      <w:r>
        <w:rPr>
          <w:rFonts w:ascii="Times New Roman" w:hAnsi="Times New Roman"/>
          <w:b/>
          <w:bCs/>
          <w:color w:val="000000" w:themeColor="text1"/>
          <w:sz w:val="24"/>
          <w:szCs w:val="24"/>
        </w:rPr>
        <w:t xml:space="preserve"> 18.03.2024г</w:t>
      </w:r>
    </w:p>
    <w:p w14:paraId="055620D5" w14:textId="77777777" w:rsidR="004E1A44" w:rsidRDefault="004E1A44" w:rsidP="004E1A44">
      <w:pPr>
        <w:spacing w:after="0" w:line="240" w:lineRule="auto"/>
        <w:jc w:val="both"/>
        <w:rPr>
          <w:rFonts w:ascii="Times New Roman" w:hAnsi="Times New Roman"/>
          <w:b/>
          <w:bCs/>
          <w:color w:val="000000" w:themeColor="text1"/>
          <w:sz w:val="24"/>
          <w:szCs w:val="24"/>
        </w:rPr>
      </w:pPr>
    </w:p>
    <w:p w14:paraId="54365110" w14:textId="77777777" w:rsidR="004E1A44" w:rsidRPr="00AB12EF" w:rsidRDefault="004E1A44" w:rsidP="004E1A44">
      <w:pPr>
        <w:spacing w:after="0" w:line="240" w:lineRule="auto"/>
        <w:jc w:val="both"/>
        <w:rPr>
          <w:rFonts w:ascii="Times New Roman" w:hAnsi="Times New Roman"/>
          <w:b/>
          <w:bCs/>
          <w:color w:val="000000" w:themeColor="text1"/>
          <w:sz w:val="24"/>
          <w:szCs w:val="24"/>
        </w:rPr>
      </w:pPr>
    </w:p>
    <w:p w14:paraId="42D0A9CE" w14:textId="77777777" w:rsidR="004E1A44" w:rsidRPr="00AB12EF" w:rsidRDefault="004E1A44" w:rsidP="004E1A44">
      <w:pPr>
        <w:spacing w:after="0" w:line="240" w:lineRule="auto"/>
        <w:jc w:val="both"/>
        <w:rPr>
          <w:rFonts w:ascii="Times New Roman" w:hAnsi="Times New Roman"/>
          <w:b/>
          <w:bCs/>
          <w:color w:val="000000" w:themeColor="text1"/>
          <w:sz w:val="24"/>
          <w:szCs w:val="24"/>
        </w:rPr>
      </w:pPr>
      <w:r w:rsidRPr="00AB12EF">
        <w:rPr>
          <w:rFonts w:ascii="Times New Roman" w:hAnsi="Times New Roman"/>
          <w:b/>
          <w:bCs/>
          <w:color w:val="000000" w:themeColor="text1"/>
          <w:sz w:val="24"/>
          <w:szCs w:val="24"/>
        </w:rPr>
        <w:t>Отчетные документы по 1 ЭТАПУ</w:t>
      </w:r>
      <w:r>
        <w:rPr>
          <w:rFonts w:ascii="Times New Roman" w:hAnsi="Times New Roman"/>
          <w:b/>
          <w:bCs/>
          <w:color w:val="000000" w:themeColor="text1"/>
          <w:sz w:val="24"/>
          <w:szCs w:val="24"/>
        </w:rPr>
        <w:t>:</w:t>
      </w:r>
      <w:r w:rsidRPr="00AB12EF">
        <w:rPr>
          <w:rFonts w:ascii="Times New Roman" w:hAnsi="Times New Roman"/>
          <w:b/>
          <w:bCs/>
          <w:color w:val="000000" w:themeColor="text1"/>
          <w:sz w:val="24"/>
          <w:szCs w:val="24"/>
        </w:rPr>
        <w:t xml:space="preserve"> </w:t>
      </w:r>
    </w:p>
    <w:p w14:paraId="5A0F1941" w14:textId="77777777" w:rsidR="004E1A44" w:rsidRDefault="004E1A44" w:rsidP="004E1A44">
      <w:pPr>
        <w:pStyle w:val="a7"/>
        <w:numPr>
          <w:ilvl w:val="0"/>
          <w:numId w:val="49"/>
        </w:num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Акт сдачи-приемки оказанных услуг по 1 этапу;</w:t>
      </w:r>
    </w:p>
    <w:p w14:paraId="1048AF27" w14:textId="77777777" w:rsidR="004E1A44" w:rsidRDefault="004E1A44" w:rsidP="004E1A44">
      <w:pPr>
        <w:pStyle w:val="a7"/>
        <w:numPr>
          <w:ilvl w:val="0"/>
          <w:numId w:val="49"/>
        </w:num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E15088">
        <w:rPr>
          <w:rFonts w:ascii="Times New Roman" w:hAnsi="Times New Roman"/>
          <w:color w:val="000000" w:themeColor="text1"/>
          <w:sz w:val="24"/>
          <w:szCs w:val="24"/>
        </w:rPr>
        <w:t>тоговый список предприятий-участников</w:t>
      </w:r>
      <w:r>
        <w:rPr>
          <w:rFonts w:ascii="Times New Roman" w:hAnsi="Times New Roman"/>
          <w:color w:val="000000" w:themeColor="text1"/>
          <w:sz w:val="24"/>
          <w:szCs w:val="24"/>
        </w:rPr>
        <w:t xml:space="preserve"> </w:t>
      </w:r>
      <w:r w:rsidRPr="0048590D">
        <w:rPr>
          <w:rFonts w:ascii="Times New Roman" w:hAnsi="Times New Roman"/>
          <w:color w:val="000000" w:themeColor="text1"/>
          <w:sz w:val="24"/>
          <w:szCs w:val="24"/>
        </w:rPr>
        <w:t>региональной акселерационной программе «Экспорт: сделано в Пермском крае»</w:t>
      </w:r>
      <w:r>
        <w:rPr>
          <w:rFonts w:ascii="Times New Roman" w:hAnsi="Times New Roman"/>
          <w:color w:val="000000" w:themeColor="text1"/>
          <w:sz w:val="24"/>
          <w:szCs w:val="24"/>
        </w:rPr>
        <w:t>;</w:t>
      </w:r>
    </w:p>
    <w:p w14:paraId="4F742B28" w14:textId="77777777" w:rsidR="004E1A44" w:rsidRDefault="004E1A44" w:rsidP="004E1A44">
      <w:pPr>
        <w:pStyle w:val="a7"/>
        <w:numPr>
          <w:ilvl w:val="0"/>
          <w:numId w:val="49"/>
        </w:num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48590D">
        <w:rPr>
          <w:rFonts w:ascii="Times New Roman" w:hAnsi="Times New Roman"/>
          <w:color w:val="000000" w:themeColor="text1"/>
          <w:sz w:val="24"/>
          <w:szCs w:val="24"/>
        </w:rPr>
        <w:t>еречень кандидатов в тренеры</w:t>
      </w:r>
      <w:r>
        <w:rPr>
          <w:rFonts w:ascii="Times New Roman" w:hAnsi="Times New Roman"/>
          <w:color w:val="000000" w:themeColor="text1"/>
          <w:sz w:val="24"/>
          <w:szCs w:val="24"/>
        </w:rPr>
        <w:t xml:space="preserve"> </w:t>
      </w:r>
      <w:r w:rsidRPr="0048590D">
        <w:rPr>
          <w:rFonts w:ascii="Times New Roman" w:hAnsi="Times New Roman"/>
          <w:color w:val="000000" w:themeColor="text1"/>
          <w:sz w:val="24"/>
          <w:szCs w:val="24"/>
        </w:rPr>
        <w:t>региональной акселерационной программе «Экспорт: сделано в Пермском крае»</w:t>
      </w:r>
      <w:r>
        <w:rPr>
          <w:rFonts w:ascii="Times New Roman" w:hAnsi="Times New Roman"/>
          <w:color w:val="000000" w:themeColor="text1"/>
          <w:sz w:val="24"/>
          <w:szCs w:val="24"/>
        </w:rPr>
        <w:t>;</w:t>
      </w:r>
    </w:p>
    <w:p w14:paraId="36A87C04" w14:textId="77777777" w:rsidR="004E1A44" w:rsidRDefault="004E1A44" w:rsidP="004E1A44">
      <w:pPr>
        <w:pStyle w:val="a7"/>
        <w:numPr>
          <w:ilvl w:val="0"/>
          <w:numId w:val="49"/>
        </w:numPr>
        <w:suppressAutoHyphens/>
        <w:spacing w:after="0" w:line="240" w:lineRule="auto"/>
        <w:jc w:val="both"/>
        <w:rPr>
          <w:rFonts w:ascii="Times New Roman" w:hAnsi="Times New Roman"/>
          <w:color w:val="000000" w:themeColor="text1"/>
          <w:sz w:val="24"/>
          <w:szCs w:val="24"/>
        </w:rPr>
      </w:pPr>
      <w:r w:rsidRPr="00E15088">
        <w:rPr>
          <w:rFonts w:ascii="Times New Roman" w:hAnsi="Times New Roman"/>
          <w:color w:val="000000" w:themeColor="text1"/>
          <w:sz w:val="24"/>
          <w:szCs w:val="24"/>
        </w:rPr>
        <w:t xml:space="preserve">График проведения </w:t>
      </w:r>
      <w:r w:rsidRPr="0048590D">
        <w:rPr>
          <w:rFonts w:ascii="Times New Roman" w:hAnsi="Times New Roman"/>
          <w:color w:val="000000" w:themeColor="text1"/>
          <w:sz w:val="24"/>
          <w:szCs w:val="24"/>
        </w:rPr>
        <w:t>региональной</w:t>
      </w:r>
      <w:r w:rsidRPr="00E15088">
        <w:rPr>
          <w:rFonts w:ascii="Times New Roman" w:hAnsi="Times New Roman"/>
          <w:color w:val="000000" w:themeColor="text1"/>
          <w:sz w:val="24"/>
          <w:szCs w:val="24"/>
        </w:rPr>
        <w:t xml:space="preserve"> акселерационной программы</w:t>
      </w:r>
      <w:r>
        <w:rPr>
          <w:rFonts w:ascii="Times New Roman" w:hAnsi="Times New Roman"/>
          <w:color w:val="000000" w:themeColor="text1"/>
          <w:sz w:val="24"/>
          <w:szCs w:val="24"/>
        </w:rPr>
        <w:t xml:space="preserve"> </w:t>
      </w:r>
      <w:r w:rsidRPr="0048590D">
        <w:rPr>
          <w:rFonts w:ascii="Times New Roman" w:hAnsi="Times New Roman"/>
          <w:color w:val="000000" w:themeColor="text1"/>
          <w:sz w:val="24"/>
          <w:szCs w:val="24"/>
        </w:rPr>
        <w:t>«Экспорт: сделано в Пермском крае»</w:t>
      </w:r>
      <w:r>
        <w:rPr>
          <w:rFonts w:ascii="Times New Roman" w:hAnsi="Times New Roman"/>
          <w:color w:val="000000" w:themeColor="text1"/>
          <w:sz w:val="24"/>
          <w:szCs w:val="24"/>
        </w:rPr>
        <w:t>;</w:t>
      </w:r>
    </w:p>
    <w:p w14:paraId="78AA812A" w14:textId="77777777" w:rsidR="004E1A44" w:rsidRDefault="004E1A44" w:rsidP="004E1A44">
      <w:pPr>
        <w:pStyle w:val="a7"/>
        <w:numPr>
          <w:ilvl w:val="0"/>
          <w:numId w:val="49"/>
        </w:num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Видео-запись проведенного </w:t>
      </w:r>
      <w:r w:rsidRPr="0048590D">
        <w:rPr>
          <w:rFonts w:ascii="Times New Roman" w:hAnsi="Times New Roman"/>
          <w:color w:val="000000" w:themeColor="text1"/>
          <w:sz w:val="24"/>
          <w:szCs w:val="24"/>
        </w:rPr>
        <w:t>Информационно</w:t>
      </w:r>
      <w:r>
        <w:rPr>
          <w:rFonts w:ascii="Times New Roman" w:hAnsi="Times New Roman"/>
          <w:color w:val="000000" w:themeColor="text1"/>
          <w:sz w:val="24"/>
          <w:szCs w:val="24"/>
        </w:rPr>
        <w:t>го</w:t>
      </w:r>
      <w:r w:rsidRPr="0048590D">
        <w:rPr>
          <w:rFonts w:ascii="Times New Roman" w:hAnsi="Times New Roman"/>
          <w:color w:val="000000" w:themeColor="text1"/>
          <w:sz w:val="24"/>
          <w:szCs w:val="24"/>
        </w:rPr>
        <w:t xml:space="preserve"> мероприяти</w:t>
      </w:r>
      <w:r>
        <w:rPr>
          <w:rFonts w:ascii="Times New Roman" w:hAnsi="Times New Roman"/>
          <w:color w:val="000000" w:themeColor="text1"/>
          <w:sz w:val="24"/>
          <w:szCs w:val="24"/>
        </w:rPr>
        <w:t>я, размещенная в облачном хранилище.</w:t>
      </w:r>
    </w:p>
    <w:p w14:paraId="402A0EAF" w14:textId="77777777" w:rsidR="004E1A44" w:rsidRPr="00AB12EF" w:rsidRDefault="004E1A44" w:rsidP="004E1A44">
      <w:pPr>
        <w:pStyle w:val="a7"/>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2882351B" w14:textId="77777777" w:rsidR="004E1A44" w:rsidRPr="00AB12EF" w:rsidRDefault="004E1A44" w:rsidP="004E1A44">
      <w:pPr>
        <w:pStyle w:val="a7"/>
        <w:numPr>
          <w:ilvl w:val="0"/>
          <w:numId w:val="44"/>
        </w:numPr>
        <w:suppressAutoHyphens/>
        <w:spacing w:after="0" w:line="240" w:lineRule="auto"/>
        <w:jc w:val="both"/>
        <w:rPr>
          <w:rFonts w:ascii="Times New Roman" w:hAnsi="Times New Roman"/>
          <w:b/>
          <w:bCs/>
          <w:color w:val="000000" w:themeColor="text1"/>
          <w:sz w:val="24"/>
          <w:szCs w:val="24"/>
        </w:rPr>
      </w:pPr>
      <w:r w:rsidRPr="00AB12EF">
        <w:rPr>
          <w:rFonts w:ascii="Times New Roman" w:hAnsi="Times New Roman"/>
          <w:b/>
          <w:bCs/>
          <w:color w:val="000000" w:themeColor="text1"/>
          <w:sz w:val="24"/>
          <w:szCs w:val="24"/>
        </w:rPr>
        <w:t>ЭТАП</w:t>
      </w:r>
    </w:p>
    <w:p w14:paraId="263C0502" w14:textId="77777777" w:rsidR="004E1A44" w:rsidRPr="00AB12EF" w:rsidRDefault="004E1A44" w:rsidP="004E1A44">
      <w:pPr>
        <w:spacing w:after="0" w:line="240" w:lineRule="auto"/>
        <w:jc w:val="both"/>
        <w:rPr>
          <w:rFonts w:ascii="Times New Roman" w:hAnsi="Times New Roman"/>
          <w:color w:val="000000" w:themeColor="text1"/>
          <w:sz w:val="24"/>
          <w:szCs w:val="24"/>
        </w:rPr>
      </w:pPr>
    </w:p>
    <w:p w14:paraId="6798DA0B" w14:textId="77777777" w:rsidR="004E1A44" w:rsidRPr="00AB12EF" w:rsidRDefault="004E1A44" w:rsidP="004E1A44">
      <w:pPr>
        <w:pStyle w:val="a7"/>
        <w:numPr>
          <w:ilvl w:val="1"/>
          <w:numId w:val="45"/>
        </w:numPr>
        <w:suppressAutoHyphens/>
        <w:spacing w:after="0" w:line="240" w:lineRule="auto"/>
        <w:ind w:left="461" w:hanging="461"/>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обеспечивает организацию работы согласованных с Заказчиком тренеров по каждому профильному практическому блоку, включая организационные расходы по трансферу тренеров в/из г. Пермь и пребыванию (оплата гостиничных услуг) в г. Пермь.</w:t>
      </w:r>
    </w:p>
    <w:p w14:paraId="6DF1BA4D" w14:textId="77777777" w:rsidR="004E1A44" w:rsidRPr="00AB12EF" w:rsidRDefault="004E1A44" w:rsidP="004E1A44">
      <w:pPr>
        <w:pStyle w:val="a7"/>
        <w:numPr>
          <w:ilvl w:val="1"/>
          <w:numId w:val="45"/>
        </w:numPr>
        <w:suppressAutoHyphens/>
        <w:ind w:left="461" w:hanging="461"/>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Исполнитель осуществляет сбор </w:t>
      </w:r>
      <w:r>
        <w:rPr>
          <w:rFonts w:ascii="Times New Roman" w:hAnsi="Times New Roman"/>
          <w:color w:val="000000" w:themeColor="text1"/>
          <w:sz w:val="24"/>
          <w:szCs w:val="24"/>
        </w:rPr>
        <w:t xml:space="preserve">и </w:t>
      </w:r>
      <w:r w:rsidRPr="00E15088">
        <w:rPr>
          <w:rFonts w:ascii="Times New Roman" w:hAnsi="Times New Roman"/>
          <w:color w:val="000000" w:themeColor="text1"/>
          <w:sz w:val="24"/>
          <w:szCs w:val="24"/>
        </w:rPr>
        <w:t>передает Заказчик</w:t>
      </w:r>
      <w:r>
        <w:rPr>
          <w:rFonts w:ascii="Times New Roman" w:hAnsi="Times New Roman"/>
          <w:color w:val="000000" w:themeColor="text1"/>
          <w:sz w:val="24"/>
          <w:szCs w:val="24"/>
        </w:rPr>
        <w:t>у</w:t>
      </w:r>
      <w:r w:rsidRPr="00347141">
        <w:rPr>
          <w:rFonts w:ascii="Times New Roman" w:hAnsi="Times New Roman"/>
          <w:color w:val="000000" w:themeColor="text1"/>
          <w:sz w:val="24"/>
          <w:szCs w:val="24"/>
        </w:rPr>
        <w:t xml:space="preserve"> </w:t>
      </w:r>
      <w:r w:rsidRPr="00AB12EF">
        <w:rPr>
          <w:rFonts w:ascii="Times New Roman" w:hAnsi="Times New Roman"/>
          <w:color w:val="000000" w:themeColor="text1"/>
          <w:sz w:val="24"/>
          <w:szCs w:val="24"/>
        </w:rPr>
        <w:t>подписанны</w:t>
      </w:r>
      <w:r>
        <w:rPr>
          <w:rFonts w:ascii="Times New Roman" w:hAnsi="Times New Roman"/>
          <w:color w:val="000000" w:themeColor="text1"/>
          <w:sz w:val="24"/>
          <w:szCs w:val="24"/>
        </w:rPr>
        <w:t xml:space="preserve">е </w:t>
      </w:r>
      <w:r w:rsidRPr="00AB12EF">
        <w:rPr>
          <w:rFonts w:ascii="Times New Roman" w:hAnsi="Times New Roman"/>
          <w:color w:val="000000" w:themeColor="text1"/>
          <w:sz w:val="24"/>
          <w:szCs w:val="24"/>
        </w:rPr>
        <w:t>оригинал</w:t>
      </w:r>
      <w:r>
        <w:rPr>
          <w:rFonts w:ascii="Times New Roman" w:hAnsi="Times New Roman"/>
          <w:color w:val="000000" w:themeColor="text1"/>
          <w:sz w:val="24"/>
          <w:szCs w:val="24"/>
        </w:rPr>
        <w:t>ы</w:t>
      </w:r>
      <w:r w:rsidRPr="00AB12EF">
        <w:rPr>
          <w:rFonts w:ascii="Times New Roman" w:hAnsi="Times New Roman"/>
          <w:color w:val="000000" w:themeColor="text1"/>
          <w:sz w:val="24"/>
          <w:szCs w:val="24"/>
        </w:rPr>
        <w:t xml:space="preserve"> анкеты-заявления и соглашения на оказание комплексной услуги по обеспечению участия субъектов малого и среднего предпринимательства в акселерационной программе по развитию экспортной деятельности с каждого предприятия-участника, подтвердившего факт участия в акселерационной программе</w:t>
      </w:r>
      <w:r>
        <w:rPr>
          <w:rFonts w:ascii="Times New Roman" w:hAnsi="Times New Roman"/>
          <w:color w:val="000000" w:themeColor="text1"/>
          <w:sz w:val="24"/>
          <w:szCs w:val="24"/>
        </w:rPr>
        <w:t>.</w:t>
      </w:r>
    </w:p>
    <w:p w14:paraId="6D8501CC" w14:textId="77777777" w:rsidR="004E1A44" w:rsidRPr="00A00E83" w:rsidRDefault="004E1A44" w:rsidP="004E1A44">
      <w:pPr>
        <w:pStyle w:val="a7"/>
        <w:numPr>
          <w:ilvl w:val="1"/>
          <w:numId w:val="45"/>
        </w:numPr>
        <w:suppressAutoHyphens/>
        <w:ind w:left="461" w:hanging="461"/>
        <w:rPr>
          <w:rFonts w:ascii="Times New Roman" w:hAnsi="Times New Roman"/>
          <w:color w:val="000000" w:themeColor="text1"/>
          <w:sz w:val="24"/>
          <w:szCs w:val="24"/>
        </w:rPr>
      </w:pPr>
      <w:r w:rsidRPr="00A00E83">
        <w:rPr>
          <w:rFonts w:ascii="Times New Roman" w:hAnsi="Times New Roman"/>
          <w:color w:val="000000" w:themeColor="text1"/>
          <w:sz w:val="24"/>
          <w:szCs w:val="24"/>
        </w:rPr>
        <w:t>Исполнитель обеспечивает координацию реализации программы и методическое сопровождение реализации акселерационной программы «Экспорт: сделано в Пермском крае», в т.ч.:</w:t>
      </w:r>
    </w:p>
    <w:p w14:paraId="22A2E99F" w14:textId="77777777" w:rsidR="004E1A44" w:rsidRDefault="004E1A44" w:rsidP="004E1A44">
      <w:pPr>
        <w:pStyle w:val="a7"/>
        <w:numPr>
          <w:ilvl w:val="2"/>
          <w:numId w:val="45"/>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Самостоятельно взаимодействует и информирует участников из согласованного с Заказчиком итогового списка предприятий-участников акселерационной программы о начале проведения программы и графике проведения.</w:t>
      </w:r>
    </w:p>
    <w:p w14:paraId="5EE92BA3" w14:textId="77777777" w:rsidR="004E1A44" w:rsidRPr="00AB12EF" w:rsidRDefault="004E1A44" w:rsidP="004E1A44">
      <w:pPr>
        <w:pStyle w:val="a7"/>
        <w:numPr>
          <w:ilvl w:val="2"/>
          <w:numId w:val="45"/>
        </w:numPr>
        <w:suppressAutoHyphens/>
        <w:spacing w:after="0" w:line="240" w:lineRule="auto"/>
        <w:ind w:left="1169"/>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Организовывает и проводит 6 (шесть) профильных практических блоков по темам (1 практический блок – 1 рабочий день (8 часов), период между блоками (1 неделя): </w:t>
      </w:r>
    </w:p>
    <w:p w14:paraId="323BF2DE" w14:textId="77777777" w:rsidR="004E1A44"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анализ экспортных возможностей: география</w:t>
      </w:r>
    </w:p>
    <w:p w14:paraId="40E102A5" w14:textId="77777777" w:rsidR="004E1A44"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анализ экспортных возможностей: компания</w:t>
      </w:r>
    </w:p>
    <w:p w14:paraId="132F3F2C" w14:textId="77777777" w:rsidR="004E1A44"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подготовка продукта к экспорту</w:t>
      </w:r>
    </w:p>
    <w:p w14:paraId="16973C8D" w14:textId="77777777" w:rsidR="004E1A44"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выбор партнера и разработка коммерческого предложения</w:t>
      </w:r>
    </w:p>
    <w:p w14:paraId="42FA9E3A" w14:textId="77777777" w:rsidR="004E1A44"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логистика в экспорте</w:t>
      </w:r>
    </w:p>
    <w:p w14:paraId="2394E8F8" w14:textId="77777777" w:rsidR="004E1A44" w:rsidRPr="00AB12EF" w:rsidRDefault="004E1A44" w:rsidP="004E1A44">
      <w:pPr>
        <w:pStyle w:val="a7"/>
        <w:numPr>
          <w:ilvl w:val="0"/>
          <w:numId w:val="43"/>
        </w:numPr>
        <w:suppressAutoHyphens/>
        <w:spacing w:after="0" w:line="240" w:lineRule="auto"/>
        <w:ind w:left="1169"/>
        <w:jc w:val="both"/>
        <w:rPr>
          <w:rFonts w:ascii="Times New Roman" w:hAnsi="Times New Roman"/>
          <w:color w:val="000000" w:themeColor="text1"/>
          <w:sz w:val="24"/>
          <w:szCs w:val="24"/>
        </w:rPr>
      </w:pPr>
      <w:r w:rsidRPr="00A00E83">
        <w:rPr>
          <w:rFonts w:ascii="Times New Roman" w:hAnsi="Times New Roman"/>
          <w:color w:val="000000" w:themeColor="text1"/>
          <w:sz w:val="24"/>
          <w:szCs w:val="24"/>
        </w:rPr>
        <w:t>расчет эффективности сделки</w:t>
      </w:r>
    </w:p>
    <w:p w14:paraId="22BA3A07" w14:textId="77777777" w:rsidR="004E1A44" w:rsidRPr="00AB12EF" w:rsidRDefault="004E1A44" w:rsidP="004E1A44">
      <w:pPr>
        <w:pStyle w:val="a7"/>
        <w:numPr>
          <w:ilvl w:val="2"/>
          <w:numId w:val="46"/>
        </w:numPr>
        <w:suppressAutoHyphens/>
        <w:ind w:left="1169" w:hanging="708"/>
        <w:jc w:val="both"/>
        <w:rPr>
          <w:rFonts w:ascii="Times New Roman" w:hAnsi="Times New Roman"/>
          <w:sz w:val="24"/>
          <w:szCs w:val="24"/>
        </w:rPr>
      </w:pPr>
      <w:r w:rsidRPr="00AB12EF">
        <w:rPr>
          <w:rFonts w:ascii="Times New Roman" w:hAnsi="Times New Roman"/>
          <w:sz w:val="24"/>
          <w:szCs w:val="24"/>
        </w:rPr>
        <w:t>Разрабатывает и согласовывает с Заказчиком учебные пособия для каждого профильного практического блока, указанного в п.2.3.2 Технического задания, но не позднее чем за 3 (три) рабочих дня до начала первого профильного практического блока согласно графику проведения акселерационной программы.</w:t>
      </w:r>
    </w:p>
    <w:p w14:paraId="5D50E067" w14:textId="77777777" w:rsidR="004E1A44" w:rsidRPr="0040701A" w:rsidRDefault="004E1A44" w:rsidP="004E1A44">
      <w:pPr>
        <w:pStyle w:val="a7"/>
        <w:numPr>
          <w:ilvl w:val="2"/>
          <w:numId w:val="46"/>
        </w:numPr>
        <w:suppressAutoHyphens/>
        <w:ind w:left="1169" w:hanging="708"/>
        <w:rPr>
          <w:rFonts w:ascii="Times New Roman" w:hAnsi="Times New Roman"/>
          <w:color w:val="000000" w:themeColor="text1"/>
          <w:sz w:val="24"/>
          <w:szCs w:val="24"/>
        </w:rPr>
      </w:pPr>
      <w:r w:rsidRPr="0040701A">
        <w:rPr>
          <w:rFonts w:ascii="Times New Roman" w:hAnsi="Times New Roman"/>
          <w:color w:val="000000" w:themeColor="text1"/>
          <w:sz w:val="24"/>
          <w:szCs w:val="24"/>
        </w:rPr>
        <w:t xml:space="preserve">Контролирует присутствие и участие всех предприятий-участников в </w:t>
      </w:r>
      <w:r w:rsidRPr="000A3720">
        <w:rPr>
          <w:rFonts w:ascii="Times New Roman" w:hAnsi="Times New Roman"/>
          <w:color w:val="000000" w:themeColor="text1"/>
          <w:sz w:val="24"/>
          <w:szCs w:val="24"/>
        </w:rPr>
        <w:t>профильных практических блок</w:t>
      </w:r>
      <w:r>
        <w:rPr>
          <w:rFonts w:ascii="Times New Roman" w:hAnsi="Times New Roman"/>
          <w:color w:val="000000" w:themeColor="text1"/>
          <w:sz w:val="24"/>
          <w:szCs w:val="24"/>
        </w:rPr>
        <w:t>ах</w:t>
      </w:r>
      <w:r w:rsidRPr="0040701A">
        <w:rPr>
          <w:rFonts w:ascii="Times New Roman" w:hAnsi="Times New Roman"/>
          <w:color w:val="000000" w:themeColor="text1"/>
          <w:sz w:val="24"/>
          <w:szCs w:val="24"/>
        </w:rPr>
        <w:t xml:space="preserve"> акселерационной программы.</w:t>
      </w:r>
    </w:p>
    <w:p w14:paraId="02BDC2A9" w14:textId="77777777" w:rsidR="004E1A44" w:rsidRPr="00AB12EF" w:rsidRDefault="004E1A44" w:rsidP="004E1A44">
      <w:pPr>
        <w:pStyle w:val="a7"/>
        <w:numPr>
          <w:ilvl w:val="2"/>
          <w:numId w:val="46"/>
        </w:numPr>
        <w:suppressAutoHyphens/>
        <w:spacing w:after="0" w:line="240" w:lineRule="auto"/>
        <w:ind w:left="1169" w:hanging="708"/>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Оказывает содействие предприятиям-участникам в разработке презентаций, содержащих не менее 15 слайдов, по выходу на выбранные зарубежные рынки, включая календарный план-график реализации проекта.</w:t>
      </w:r>
    </w:p>
    <w:p w14:paraId="44E18ECF" w14:textId="77777777" w:rsidR="004E1A44" w:rsidRDefault="004E1A44" w:rsidP="004E1A44">
      <w:pPr>
        <w:pStyle w:val="a7"/>
        <w:numPr>
          <w:ilvl w:val="2"/>
          <w:numId w:val="46"/>
        </w:numPr>
        <w:suppressAutoHyphens/>
        <w:ind w:left="1169" w:hanging="708"/>
        <w:rPr>
          <w:rFonts w:ascii="Times New Roman" w:hAnsi="Times New Roman"/>
          <w:color w:val="000000" w:themeColor="text1"/>
          <w:sz w:val="24"/>
          <w:szCs w:val="24"/>
        </w:rPr>
      </w:pPr>
      <w:r w:rsidRPr="0040701A">
        <w:rPr>
          <w:rFonts w:ascii="Times New Roman" w:hAnsi="Times New Roman"/>
          <w:color w:val="000000" w:themeColor="text1"/>
          <w:sz w:val="24"/>
          <w:szCs w:val="24"/>
        </w:rPr>
        <w:lastRenderedPageBreak/>
        <w:t>Обеспечивает создание и модерирование чата для представителей предприятий-участников, представителей Заказчика в рекомендуемых социальных сетях (Telegram)</w:t>
      </w:r>
    </w:p>
    <w:p w14:paraId="1C3064A2" w14:textId="77777777" w:rsidR="004E1A44" w:rsidRDefault="004E1A44" w:rsidP="004E1A44">
      <w:pPr>
        <w:pStyle w:val="a7"/>
        <w:numPr>
          <w:ilvl w:val="2"/>
          <w:numId w:val="46"/>
        </w:numPr>
        <w:suppressAutoHyphens/>
        <w:ind w:left="1169" w:hanging="736"/>
        <w:rPr>
          <w:rFonts w:ascii="Times New Roman" w:hAnsi="Times New Roman"/>
          <w:color w:val="000000" w:themeColor="text1"/>
          <w:sz w:val="24"/>
          <w:szCs w:val="24"/>
        </w:rPr>
      </w:pPr>
      <w:r w:rsidRPr="0040701A">
        <w:rPr>
          <w:rFonts w:ascii="Times New Roman" w:hAnsi="Times New Roman"/>
          <w:color w:val="000000" w:themeColor="text1"/>
          <w:sz w:val="24"/>
          <w:szCs w:val="24"/>
        </w:rPr>
        <w:t xml:space="preserve">Организовывает фотосъемку </w:t>
      </w:r>
      <w:r>
        <w:rPr>
          <w:rFonts w:ascii="Times New Roman" w:hAnsi="Times New Roman"/>
          <w:color w:val="000000" w:themeColor="text1"/>
          <w:sz w:val="24"/>
          <w:szCs w:val="24"/>
        </w:rPr>
        <w:t xml:space="preserve">профильных </w:t>
      </w:r>
      <w:r w:rsidRPr="0040701A">
        <w:rPr>
          <w:rFonts w:ascii="Times New Roman" w:hAnsi="Times New Roman"/>
          <w:color w:val="000000" w:themeColor="text1"/>
          <w:sz w:val="24"/>
          <w:szCs w:val="24"/>
        </w:rPr>
        <w:t>практических блоков акселерационной программы</w:t>
      </w:r>
      <w:r>
        <w:rPr>
          <w:rFonts w:ascii="Times New Roman" w:hAnsi="Times New Roman"/>
          <w:color w:val="000000" w:themeColor="text1"/>
          <w:sz w:val="24"/>
          <w:szCs w:val="24"/>
        </w:rPr>
        <w:t xml:space="preserve"> в количестве не менее 5 фото с каждого блока</w:t>
      </w:r>
      <w:r w:rsidRPr="0040701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079165A2" w14:textId="77777777" w:rsidR="004E1A44" w:rsidRPr="00AB12EF" w:rsidRDefault="004E1A44" w:rsidP="004E1A44">
      <w:pPr>
        <w:pStyle w:val="a7"/>
        <w:numPr>
          <w:ilvl w:val="1"/>
          <w:numId w:val="46"/>
        </w:numPr>
        <w:suppressAutoHyphens/>
        <w:ind w:left="461" w:hanging="461"/>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Заказчик предоставляет помещение для проведения профильных практических блоков, указанных в п. </w:t>
      </w:r>
      <w:r>
        <w:rPr>
          <w:rFonts w:ascii="Times New Roman" w:hAnsi="Times New Roman"/>
          <w:color w:val="000000" w:themeColor="text1"/>
          <w:sz w:val="24"/>
          <w:szCs w:val="24"/>
        </w:rPr>
        <w:t>2.</w:t>
      </w:r>
      <w:r w:rsidRPr="00AB12EF">
        <w:rPr>
          <w:rFonts w:ascii="Times New Roman" w:hAnsi="Times New Roman"/>
          <w:color w:val="000000" w:themeColor="text1"/>
          <w:sz w:val="24"/>
          <w:szCs w:val="24"/>
        </w:rPr>
        <w:t>3.2 Технического задания, оборудованное необходимой мебелью (столы, стулья, флипчарт) и техникой (компьютер, проектор с выводом изображения на экран, аудио колонки, кликер) в соответствии с согласованным Графиком проведения программы.</w:t>
      </w:r>
    </w:p>
    <w:p w14:paraId="6FF4B5F7" w14:textId="77777777" w:rsidR="004E1A44" w:rsidRPr="00AB12EF" w:rsidRDefault="004E1A44" w:rsidP="004E1A44">
      <w:pPr>
        <w:pStyle w:val="a7"/>
        <w:numPr>
          <w:ilvl w:val="1"/>
          <w:numId w:val="46"/>
        </w:numPr>
        <w:suppressAutoHyphens/>
        <w:ind w:left="461" w:hanging="461"/>
        <w:rPr>
          <w:rFonts w:ascii="Times New Roman" w:hAnsi="Times New Roman"/>
          <w:color w:val="000000" w:themeColor="text1"/>
          <w:sz w:val="24"/>
          <w:szCs w:val="24"/>
        </w:rPr>
      </w:pPr>
      <w:r w:rsidRPr="00AB12EF">
        <w:rPr>
          <w:rFonts w:ascii="Times New Roman" w:hAnsi="Times New Roman"/>
          <w:color w:val="000000" w:themeColor="text1"/>
          <w:sz w:val="24"/>
          <w:szCs w:val="24"/>
        </w:rPr>
        <w:t>Исполнитель обеспечивает подготовку (печать и брошюровку) учебных пособий для каждого профильного практического блока акселерационной программы на каждого представителя от предприятия-участника (от 10 до 25 человек).</w:t>
      </w:r>
    </w:p>
    <w:p w14:paraId="19F5B4D3" w14:textId="77777777" w:rsidR="004E1A44" w:rsidRPr="00AB12EF" w:rsidRDefault="004E1A44" w:rsidP="004E1A44">
      <w:pPr>
        <w:pStyle w:val="a7"/>
        <w:numPr>
          <w:ilvl w:val="1"/>
          <w:numId w:val="46"/>
        </w:numPr>
        <w:suppressAutoHyphens/>
        <w:ind w:left="461" w:hanging="461"/>
        <w:rPr>
          <w:rFonts w:ascii="Times New Roman" w:hAnsi="Times New Roman"/>
          <w:color w:val="000000" w:themeColor="text1"/>
          <w:sz w:val="24"/>
          <w:szCs w:val="24"/>
        </w:rPr>
      </w:pPr>
      <w:r w:rsidRPr="00AB12EF">
        <w:rPr>
          <w:rFonts w:ascii="Times New Roman" w:hAnsi="Times New Roman"/>
          <w:color w:val="000000" w:themeColor="text1"/>
          <w:sz w:val="24"/>
          <w:szCs w:val="24"/>
        </w:rPr>
        <w:t>Испо</w:t>
      </w:r>
      <w:r>
        <w:rPr>
          <w:rFonts w:ascii="Times New Roman" w:hAnsi="Times New Roman"/>
          <w:color w:val="000000" w:themeColor="text1"/>
          <w:sz w:val="24"/>
          <w:szCs w:val="24"/>
        </w:rPr>
        <w:t>лнитель</w:t>
      </w:r>
      <w:r w:rsidRPr="00AB12EF">
        <w:rPr>
          <w:rFonts w:ascii="Times New Roman" w:hAnsi="Times New Roman"/>
          <w:color w:val="000000" w:themeColor="text1"/>
          <w:sz w:val="24"/>
          <w:szCs w:val="24"/>
        </w:rPr>
        <w:t xml:space="preserve"> обеспечивает печать и предоставление сертификатов участия для каждого из участников акселерационной программы. Макет сертификата участия Исполнитель разрабатывает и согласовывает с Заказчиком не позднее чем за 10 (десять) рабочих дней до окончания акселерационной программы.</w:t>
      </w:r>
    </w:p>
    <w:p w14:paraId="0226D24E" w14:textId="77777777" w:rsidR="004E1A44" w:rsidRPr="00AB12EF" w:rsidRDefault="004E1A44" w:rsidP="004E1A44">
      <w:pPr>
        <w:pStyle w:val="a7"/>
        <w:numPr>
          <w:ilvl w:val="1"/>
          <w:numId w:val="46"/>
        </w:numPr>
        <w:suppressAutoHyphens/>
        <w:ind w:left="461" w:hanging="461"/>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Исполнитель организовывает и проводит </w:t>
      </w:r>
      <w:bookmarkStart w:id="1" w:name="_Hlk158284025"/>
      <w:r w:rsidRPr="00AB12EF">
        <w:rPr>
          <w:rFonts w:ascii="Times New Roman" w:hAnsi="Times New Roman"/>
          <w:color w:val="000000" w:themeColor="text1"/>
          <w:sz w:val="24"/>
          <w:szCs w:val="24"/>
        </w:rPr>
        <w:t>очную итоговую защиту</w:t>
      </w:r>
      <w:r w:rsidRPr="000E5917">
        <w:t xml:space="preserve"> </w:t>
      </w:r>
      <w:r w:rsidRPr="00AB12EF">
        <w:rPr>
          <w:rFonts w:ascii="Times New Roman" w:hAnsi="Times New Roman"/>
          <w:color w:val="000000" w:themeColor="text1"/>
          <w:sz w:val="24"/>
          <w:szCs w:val="24"/>
        </w:rPr>
        <w:t xml:space="preserve">разработанных предприятиями-участниками презентаций </w:t>
      </w:r>
      <w:bookmarkEnd w:id="1"/>
      <w:r w:rsidRPr="00AB12EF">
        <w:rPr>
          <w:rFonts w:ascii="Times New Roman" w:hAnsi="Times New Roman"/>
          <w:color w:val="000000" w:themeColor="text1"/>
          <w:sz w:val="24"/>
          <w:szCs w:val="24"/>
        </w:rPr>
        <w:t>перед представителями ЦПЭ Пермского края в т.ч.:</w:t>
      </w:r>
    </w:p>
    <w:p w14:paraId="265EB109" w14:textId="77777777" w:rsidR="004E1A44" w:rsidRPr="0094498D" w:rsidRDefault="004E1A44" w:rsidP="004E1A44">
      <w:pPr>
        <w:pStyle w:val="a7"/>
        <w:numPr>
          <w:ilvl w:val="2"/>
          <w:numId w:val="47"/>
        </w:numPr>
        <w:suppressAutoHyphens/>
        <w:ind w:left="1169" w:hanging="708"/>
        <w:jc w:val="both"/>
        <w:rPr>
          <w:rFonts w:ascii="Times New Roman" w:hAnsi="Times New Roman"/>
          <w:color w:val="000000" w:themeColor="text1"/>
          <w:sz w:val="24"/>
          <w:szCs w:val="24"/>
        </w:rPr>
      </w:pPr>
      <w:r w:rsidRPr="0094498D">
        <w:rPr>
          <w:rFonts w:ascii="Times New Roman" w:hAnsi="Times New Roman"/>
          <w:color w:val="000000" w:themeColor="text1"/>
          <w:sz w:val="24"/>
          <w:szCs w:val="24"/>
        </w:rPr>
        <w:t>Обеспечивает явку представителей всех предприятий-участников для проведения защиты путем выступления каждого предприятия-участника;</w:t>
      </w:r>
    </w:p>
    <w:p w14:paraId="19BA70AE" w14:textId="77777777" w:rsidR="004E1A44" w:rsidRPr="00AB12EF" w:rsidRDefault="004E1A44" w:rsidP="004E1A44">
      <w:pPr>
        <w:pStyle w:val="a7"/>
        <w:numPr>
          <w:ilvl w:val="2"/>
          <w:numId w:val="47"/>
        </w:numPr>
        <w:suppressAutoHyphens/>
        <w:ind w:left="1169" w:hanging="708"/>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Модерирует проведение итоговой защиты;</w:t>
      </w:r>
    </w:p>
    <w:p w14:paraId="2081757D" w14:textId="77777777" w:rsidR="004E1A44" w:rsidRPr="00AB12EF" w:rsidRDefault="004E1A44" w:rsidP="004E1A44">
      <w:pPr>
        <w:pStyle w:val="a7"/>
        <w:numPr>
          <w:ilvl w:val="2"/>
          <w:numId w:val="47"/>
        </w:numPr>
        <w:suppressAutoHyphens/>
        <w:ind w:left="1169" w:hanging="708"/>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 xml:space="preserve">Организовывает торжественное вручение сертификатов участия каждому предприятию-участнику в соответствии с п. </w:t>
      </w:r>
      <w:r>
        <w:rPr>
          <w:rFonts w:ascii="Times New Roman" w:hAnsi="Times New Roman"/>
          <w:color w:val="000000" w:themeColor="text1"/>
          <w:sz w:val="24"/>
          <w:szCs w:val="24"/>
        </w:rPr>
        <w:t>2.</w:t>
      </w:r>
      <w:r w:rsidRPr="00AB12EF">
        <w:rPr>
          <w:rFonts w:ascii="Times New Roman" w:hAnsi="Times New Roman"/>
          <w:color w:val="000000" w:themeColor="text1"/>
          <w:sz w:val="24"/>
          <w:szCs w:val="24"/>
        </w:rPr>
        <w:t>6</w:t>
      </w:r>
      <w:r>
        <w:rPr>
          <w:rFonts w:ascii="Times New Roman" w:hAnsi="Times New Roman"/>
          <w:color w:val="000000" w:themeColor="text1"/>
          <w:sz w:val="24"/>
          <w:szCs w:val="24"/>
        </w:rPr>
        <w:t>.</w:t>
      </w:r>
      <w:r w:rsidRPr="00AB12EF">
        <w:rPr>
          <w:rFonts w:ascii="Times New Roman" w:hAnsi="Times New Roman"/>
          <w:color w:val="000000" w:themeColor="text1"/>
          <w:sz w:val="24"/>
          <w:szCs w:val="24"/>
        </w:rPr>
        <w:t xml:space="preserve"> Технического задания;</w:t>
      </w:r>
    </w:p>
    <w:p w14:paraId="218511AE" w14:textId="77777777" w:rsidR="004E1A44" w:rsidRPr="00AB12EF" w:rsidRDefault="004E1A44" w:rsidP="004E1A44">
      <w:pPr>
        <w:pStyle w:val="a7"/>
        <w:numPr>
          <w:ilvl w:val="2"/>
          <w:numId w:val="47"/>
        </w:numPr>
        <w:suppressAutoHyphens/>
        <w:ind w:left="1169" w:hanging="708"/>
        <w:jc w:val="both"/>
        <w:rPr>
          <w:rFonts w:ascii="Times New Roman" w:hAnsi="Times New Roman"/>
          <w:color w:val="000000" w:themeColor="text1"/>
          <w:sz w:val="24"/>
          <w:szCs w:val="24"/>
        </w:rPr>
      </w:pPr>
      <w:r w:rsidRPr="00AB12EF">
        <w:rPr>
          <w:rFonts w:ascii="Times New Roman" w:hAnsi="Times New Roman"/>
          <w:color w:val="000000" w:themeColor="text1"/>
          <w:sz w:val="24"/>
          <w:szCs w:val="24"/>
        </w:rPr>
        <w:t>Осуществляет профессиональную фотосъемку проведения итоговой защиты и вручения сертификатов участия. Исполнитель обеспечивает работу фотографа в количестве не менее 1 (одного) человека при проведении итоговой защиты. После проведения мероприятия Исполнитель предоставляет Заказчику не менее 50 (пятидесяти) фотографий (с разрешением не менее 1920 x 1080, количество пикселей на дюйм не менее 300dpi) на флеш-карте и/или в облачном хранилище со сроком хранения не менее 30 (тридцати) календарных дней с даты окончания программы.</w:t>
      </w:r>
    </w:p>
    <w:p w14:paraId="09040ED0" w14:textId="77777777" w:rsidR="004E1A44" w:rsidRDefault="004E1A44" w:rsidP="004E1A44">
      <w:pPr>
        <w:pStyle w:val="a7"/>
        <w:numPr>
          <w:ilvl w:val="1"/>
          <w:numId w:val="47"/>
        </w:numPr>
        <w:suppressAutoHyphens/>
        <w:ind w:left="461" w:hanging="426"/>
        <w:rPr>
          <w:rFonts w:ascii="Times New Roman" w:hAnsi="Times New Roman"/>
          <w:color w:val="000000" w:themeColor="text1"/>
          <w:sz w:val="24"/>
          <w:szCs w:val="24"/>
        </w:rPr>
      </w:pPr>
      <w:r w:rsidRPr="00A0588A">
        <w:rPr>
          <w:rFonts w:ascii="Times New Roman" w:hAnsi="Times New Roman"/>
          <w:color w:val="000000" w:themeColor="text1"/>
          <w:sz w:val="24"/>
          <w:szCs w:val="24"/>
        </w:rPr>
        <w:t xml:space="preserve">Исполнитель обеспечивает заключение внешнеторговых контрактов не менее чем 20% СМСП ПК </w:t>
      </w:r>
      <w:bookmarkStart w:id="2" w:name="_Hlk158285197"/>
      <w:r w:rsidRPr="00A0588A">
        <w:rPr>
          <w:rFonts w:ascii="Times New Roman" w:hAnsi="Times New Roman"/>
          <w:color w:val="000000" w:themeColor="text1"/>
          <w:sz w:val="24"/>
          <w:szCs w:val="24"/>
        </w:rPr>
        <w:t>в течение 12 месяцев с даты начала региональной акселерационной программы</w:t>
      </w:r>
      <w:bookmarkEnd w:id="2"/>
      <w:r w:rsidRPr="00A0588A">
        <w:rPr>
          <w:rFonts w:ascii="Times New Roman" w:hAnsi="Times New Roman"/>
          <w:color w:val="000000" w:themeColor="text1"/>
          <w:sz w:val="24"/>
          <w:szCs w:val="24"/>
        </w:rPr>
        <w:t>.</w:t>
      </w:r>
    </w:p>
    <w:p w14:paraId="7BB909CA" w14:textId="77777777" w:rsidR="004E1A44" w:rsidRPr="00765813" w:rsidRDefault="004E1A44" w:rsidP="004E1A44">
      <w:pPr>
        <w:spacing w:after="0" w:line="240" w:lineRule="auto"/>
        <w:jc w:val="both"/>
        <w:rPr>
          <w:rFonts w:ascii="Times New Roman" w:hAnsi="Times New Roman"/>
          <w:b/>
          <w:bCs/>
          <w:color w:val="000000" w:themeColor="text1"/>
          <w:sz w:val="24"/>
          <w:szCs w:val="24"/>
        </w:rPr>
      </w:pPr>
      <w:r w:rsidRPr="00765813">
        <w:rPr>
          <w:rFonts w:ascii="Times New Roman" w:hAnsi="Times New Roman"/>
          <w:b/>
          <w:bCs/>
          <w:color w:val="000000" w:themeColor="text1"/>
          <w:sz w:val="24"/>
          <w:szCs w:val="24"/>
        </w:rPr>
        <w:t xml:space="preserve">Срок оказания услуг по </w:t>
      </w:r>
      <w:r>
        <w:rPr>
          <w:rFonts w:ascii="Times New Roman" w:hAnsi="Times New Roman"/>
          <w:b/>
          <w:bCs/>
          <w:color w:val="000000" w:themeColor="text1"/>
          <w:sz w:val="24"/>
          <w:szCs w:val="24"/>
        </w:rPr>
        <w:t>2</w:t>
      </w:r>
      <w:r w:rsidRPr="00765813">
        <w:rPr>
          <w:rFonts w:ascii="Times New Roman" w:hAnsi="Times New Roman"/>
          <w:b/>
          <w:bCs/>
          <w:color w:val="000000" w:themeColor="text1"/>
          <w:sz w:val="24"/>
          <w:szCs w:val="24"/>
        </w:rPr>
        <w:t xml:space="preserve"> этапу</w:t>
      </w:r>
      <w:r>
        <w:rPr>
          <w:rFonts w:ascii="Times New Roman" w:hAnsi="Times New Roman"/>
          <w:b/>
          <w:bCs/>
          <w:color w:val="000000" w:themeColor="text1"/>
          <w:sz w:val="24"/>
          <w:szCs w:val="24"/>
        </w:rPr>
        <w:t>:</w:t>
      </w:r>
      <w:r w:rsidRPr="00765813">
        <w:rPr>
          <w:rFonts w:ascii="Times New Roman" w:hAnsi="Times New Roman"/>
          <w:b/>
          <w:bCs/>
          <w:color w:val="000000" w:themeColor="text1"/>
          <w:sz w:val="24"/>
          <w:szCs w:val="24"/>
        </w:rPr>
        <w:t xml:space="preserve"> не позднее</w:t>
      </w:r>
      <w:r>
        <w:rPr>
          <w:rFonts w:ascii="Times New Roman" w:hAnsi="Times New Roman"/>
          <w:b/>
          <w:bCs/>
          <w:color w:val="000000" w:themeColor="text1"/>
          <w:sz w:val="24"/>
          <w:szCs w:val="24"/>
        </w:rPr>
        <w:t xml:space="preserve"> 31.05.2024г</w:t>
      </w:r>
    </w:p>
    <w:p w14:paraId="04B98E7C" w14:textId="77777777" w:rsidR="004E1A44" w:rsidRDefault="004E1A44" w:rsidP="004E1A44">
      <w:pPr>
        <w:spacing w:after="0" w:line="240" w:lineRule="auto"/>
        <w:jc w:val="both"/>
        <w:rPr>
          <w:rFonts w:ascii="Times New Roman" w:hAnsi="Times New Roman"/>
          <w:b/>
          <w:bCs/>
          <w:color w:val="000000" w:themeColor="text1"/>
          <w:sz w:val="24"/>
          <w:szCs w:val="24"/>
        </w:rPr>
      </w:pPr>
    </w:p>
    <w:p w14:paraId="5D9BE783" w14:textId="77777777" w:rsidR="004E1A44" w:rsidRPr="00E15088" w:rsidRDefault="004E1A44" w:rsidP="004E1A44">
      <w:pPr>
        <w:spacing w:after="0" w:line="240" w:lineRule="auto"/>
        <w:jc w:val="both"/>
        <w:rPr>
          <w:rFonts w:ascii="Times New Roman" w:hAnsi="Times New Roman"/>
          <w:b/>
          <w:bCs/>
          <w:color w:val="000000" w:themeColor="text1"/>
          <w:sz w:val="24"/>
          <w:szCs w:val="24"/>
        </w:rPr>
      </w:pPr>
      <w:r w:rsidRPr="00E15088">
        <w:rPr>
          <w:rFonts w:ascii="Times New Roman" w:hAnsi="Times New Roman"/>
          <w:b/>
          <w:bCs/>
          <w:color w:val="000000" w:themeColor="text1"/>
          <w:sz w:val="24"/>
          <w:szCs w:val="24"/>
        </w:rPr>
        <w:t xml:space="preserve">Отчетные документы по </w:t>
      </w:r>
      <w:r>
        <w:rPr>
          <w:rFonts w:ascii="Times New Roman" w:hAnsi="Times New Roman"/>
          <w:b/>
          <w:bCs/>
          <w:color w:val="000000" w:themeColor="text1"/>
          <w:sz w:val="24"/>
          <w:szCs w:val="24"/>
        </w:rPr>
        <w:t>2</w:t>
      </w:r>
      <w:r w:rsidRPr="00E15088">
        <w:rPr>
          <w:rFonts w:ascii="Times New Roman" w:hAnsi="Times New Roman"/>
          <w:b/>
          <w:bCs/>
          <w:color w:val="000000" w:themeColor="text1"/>
          <w:sz w:val="24"/>
          <w:szCs w:val="24"/>
        </w:rPr>
        <w:t xml:space="preserve"> ЭТАПУ</w:t>
      </w:r>
      <w:r>
        <w:rPr>
          <w:rFonts w:ascii="Times New Roman" w:hAnsi="Times New Roman"/>
          <w:b/>
          <w:bCs/>
          <w:color w:val="000000" w:themeColor="text1"/>
          <w:sz w:val="24"/>
          <w:szCs w:val="24"/>
        </w:rPr>
        <w:t>:</w:t>
      </w:r>
      <w:r w:rsidRPr="00E15088">
        <w:rPr>
          <w:rFonts w:ascii="Times New Roman" w:hAnsi="Times New Roman"/>
          <w:b/>
          <w:bCs/>
          <w:color w:val="000000" w:themeColor="text1"/>
          <w:sz w:val="24"/>
          <w:szCs w:val="24"/>
        </w:rPr>
        <w:t xml:space="preserve"> </w:t>
      </w:r>
    </w:p>
    <w:p w14:paraId="410D7CD5" w14:textId="77777777" w:rsidR="004E1A44" w:rsidRDefault="004E1A44" w:rsidP="004E1A44">
      <w:pPr>
        <w:pStyle w:val="a7"/>
        <w:numPr>
          <w:ilvl w:val="0"/>
          <w:numId w:val="50"/>
        </w:numPr>
        <w:suppressAutoHyphens/>
        <w:rPr>
          <w:rFonts w:ascii="Times New Roman" w:hAnsi="Times New Roman"/>
          <w:color w:val="000000" w:themeColor="text1"/>
          <w:sz w:val="24"/>
          <w:szCs w:val="24"/>
        </w:rPr>
      </w:pPr>
      <w:r>
        <w:rPr>
          <w:rFonts w:ascii="Times New Roman" w:hAnsi="Times New Roman"/>
          <w:color w:val="000000" w:themeColor="text1"/>
          <w:sz w:val="24"/>
          <w:szCs w:val="24"/>
        </w:rPr>
        <w:t>Акт сдачи-приемки оказанных услуг по 2 этапу.</w:t>
      </w:r>
    </w:p>
    <w:p w14:paraId="3D7AD4F7" w14:textId="77777777" w:rsidR="004E1A44" w:rsidRDefault="004E1A44" w:rsidP="004E1A44">
      <w:pPr>
        <w:pStyle w:val="a7"/>
        <w:numPr>
          <w:ilvl w:val="0"/>
          <w:numId w:val="50"/>
        </w:numPr>
        <w:suppressAutoHyphens/>
        <w:rPr>
          <w:rFonts w:ascii="Times New Roman" w:hAnsi="Times New Roman"/>
          <w:color w:val="000000" w:themeColor="text1"/>
          <w:sz w:val="24"/>
          <w:szCs w:val="24"/>
        </w:rPr>
      </w:pPr>
      <w:r>
        <w:rPr>
          <w:rFonts w:ascii="Times New Roman" w:hAnsi="Times New Roman"/>
          <w:color w:val="000000" w:themeColor="text1"/>
          <w:sz w:val="24"/>
          <w:szCs w:val="24"/>
        </w:rPr>
        <w:t>Сводная таблица учета участников акселерационной программы</w:t>
      </w:r>
    </w:p>
    <w:p w14:paraId="2C48DC8D" w14:textId="77777777" w:rsidR="004E1A44" w:rsidRDefault="004E1A44" w:rsidP="004E1A44">
      <w:pPr>
        <w:pStyle w:val="a7"/>
        <w:numPr>
          <w:ilvl w:val="0"/>
          <w:numId w:val="50"/>
        </w:numPr>
        <w:suppressAutoHyphens/>
        <w:rPr>
          <w:rFonts w:ascii="Times New Roman" w:hAnsi="Times New Roman"/>
          <w:color w:val="000000" w:themeColor="text1"/>
          <w:sz w:val="24"/>
          <w:szCs w:val="24"/>
        </w:rPr>
      </w:pPr>
      <w:r w:rsidRPr="00347141">
        <w:rPr>
          <w:rFonts w:ascii="Times New Roman" w:hAnsi="Times New Roman"/>
          <w:color w:val="000000" w:themeColor="text1"/>
          <w:sz w:val="24"/>
          <w:szCs w:val="24"/>
        </w:rPr>
        <w:t>Итоговый отчет</w:t>
      </w:r>
      <w:r>
        <w:rPr>
          <w:rFonts w:ascii="Times New Roman" w:hAnsi="Times New Roman"/>
          <w:color w:val="000000" w:themeColor="text1"/>
          <w:sz w:val="24"/>
          <w:szCs w:val="24"/>
        </w:rPr>
        <w:t>, содержащий</w:t>
      </w:r>
    </w:p>
    <w:p w14:paraId="0241D861" w14:textId="77777777" w:rsidR="004E1A44" w:rsidRPr="00CB2EBD" w:rsidRDefault="004E1A44" w:rsidP="004E1A44">
      <w:pPr>
        <w:pStyle w:val="a7"/>
        <w:ind w:left="395"/>
        <w:rPr>
          <w:rFonts w:ascii="Times New Roman" w:hAnsi="Times New Roman"/>
          <w:color w:val="000000" w:themeColor="text1"/>
          <w:sz w:val="24"/>
          <w:szCs w:val="24"/>
        </w:rPr>
      </w:pPr>
      <w:r>
        <w:rPr>
          <w:rFonts w:ascii="Times New Roman" w:hAnsi="Times New Roman"/>
          <w:color w:val="000000" w:themeColor="text1"/>
          <w:sz w:val="24"/>
          <w:szCs w:val="24"/>
        </w:rPr>
        <w:t>-</w:t>
      </w:r>
      <w:r w:rsidRPr="00CB2EBD">
        <w:rPr>
          <w:rFonts w:ascii="Times New Roman" w:hAnsi="Times New Roman"/>
          <w:color w:val="000000" w:themeColor="text1"/>
          <w:sz w:val="24"/>
          <w:szCs w:val="24"/>
        </w:rPr>
        <w:t>наименование Исполнителя, номер и дату договора;</w:t>
      </w:r>
    </w:p>
    <w:p w14:paraId="3316BBD5" w14:textId="77777777" w:rsidR="004E1A44" w:rsidRPr="00CB2EBD" w:rsidRDefault="004E1A44" w:rsidP="004E1A44">
      <w:pPr>
        <w:pStyle w:val="a7"/>
        <w:ind w:left="395"/>
        <w:rPr>
          <w:rFonts w:ascii="Times New Roman" w:hAnsi="Times New Roman"/>
          <w:color w:val="000000" w:themeColor="text1"/>
          <w:sz w:val="24"/>
          <w:szCs w:val="24"/>
        </w:rPr>
      </w:pPr>
      <w:r w:rsidRPr="00CB2EBD">
        <w:rPr>
          <w:rFonts w:ascii="Times New Roman" w:hAnsi="Times New Roman"/>
          <w:color w:val="000000" w:themeColor="text1"/>
          <w:sz w:val="24"/>
          <w:szCs w:val="24"/>
        </w:rPr>
        <w:t xml:space="preserve">- наименование услуг; </w:t>
      </w:r>
    </w:p>
    <w:p w14:paraId="0A30B5DF" w14:textId="77777777" w:rsidR="004E1A44" w:rsidRDefault="004E1A44" w:rsidP="004E1A44">
      <w:pPr>
        <w:pStyle w:val="a7"/>
        <w:suppressAutoHyphens/>
        <w:ind w:left="395"/>
        <w:rPr>
          <w:rFonts w:ascii="Times New Roman" w:hAnsi="Times New Roman"/>
          <w:color w:val="000000" w:themeColor="text1"/>
          <w:sz w:val="24"/>
          <w:szCs w:val="24"/>
        </w:rPr>
      </w:pPr>
      <w:r w:rsidRPr="00CB2EBD">
        <w:rPr>
          <w:rFonts w:ascii="Times New Roman" w:hAnsi="Times New Roman"/>
          <w:color w:val="000000" w:themeColor="text1"/>
          <w:sz w:val="24"/>
          <w:szCs w:val="24"/>
        </w:rPr>
        <w:t>- информацию об оказанн</w:t>
      </w:r>
      <w:r>
        <w:rPr>
          <w:rFonts w:ascii="Times New Roman" w:hAnsi="Times New Roman"/>
          <w:color w:val="000000" w:themeColor="text1"/>
          <w:sz w:val="24"/>
          <w:szCs w:val="24"/>
        </w:rPr>
        <w:t>ых</w:t>
      </w:r>
      <w:r w:rsidRPr="00CB2EBD">
        <w:rPr>
          <w:rFonts w:ascii="Times New Roman" w:hAnsi="Times New Roman"/>
          <w:color w:val="000000" w:themeColor="text1"/>
          <w:sz w:val="24"/>
          <w:szCs w:val="24"/>
        </w:rPr>
        <w:t xml:space="preserve"> услуг</w:t>
      </w:r>
      <w:r>
        <w:rPr>
          <w:rFonts w:ascii="Times New Roman" w:hAnsi="Times New Roman"/>
          <w:color w:val="000000" w:themeColor="text1"/>
          <w:sz w:val="24"/>
          <w:szCs w:val="24"/>
        </w:rPr>
        <w:t>ах</w:t>
      </w:r>
      <w:r w:rsidRPr="00CB2EBD">
        <w:rPr>
          <w:rFonts w:ascii="Times New Roman" w:hAnsi="Times New Roman"/>
          <w:color w:val="000000" w:themeColor="text1"/>
          <w:sz w:val="24"/>
          <w:szCs w:val="24"/>
        </w:rPr>
        <w:t xml:space="preserve"> в соответствии с техническим заданием и условиями заключенного договора;</w:t>
      </w:r>
    </w:p>
    <w:p w14:paraId="09BDEE2D" w14:textId="77777777" w:rsidR="004E1A44" w:rsidRDefault="004E1A44" w:rsidP="004E1A44">
      <w:pPr>
        <w:pStyle w:val="a7"/>
        <w:suppressAutoHyphens/>
        <w:ind w:left="395"/>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t xml:space="preserve">  </w:t>
      </w:r>
      <w:r>
        <w:rPr>
          <w:rFonts w:ascii="Times New Roman" w:hAnsi="Times New Roman"/>
          <w:color w:val="000000" w:themeColor="text1"/>
          <w:sz w:val="24"/>
          <w:szCs w:val="24"/>
        </w:rPr>
        <w:t>и</w:t>
      </w:r>
      <w:r w:rsidRPr="00CB2EBD">
        <w:rPr>
          <w:rFonts w:ascii="Times New Roman" w:hAnsi="Times New Roman"/>
          <w:color w:val="000000" w:themeColor="text1"/>
          <w:sz w:val="24"/>
          <w:szCs w:val="24"/>
        </w:rPr>
        <w:t>тоговый список предприятий-участников</w:t>
      </w:r>
      <w:r>
        <w:rPr>
          <w:rFonts w:ascii="Times New Roman" w:hAnsi="Times New Roman"/>
          <w:color w:val="000000" w:themeColor="text1"/>
          <w:sz w:val="24"/>
          <w:szCs w:val="24"/>
        </w:rPr>
        <w:t>;</w:t>
      </w:r>
    </w:p>
    <w:p w14:paraId="5666F6BC" w14:textId="77777777" w:rsidR="004E1A44" w:rsidRPr="00AB12EF" w:rsidRDefault="004E1A44" w:rsidP="004E1A44">
      <w:pPr>
        <w:pStyle w:val="a7"/>
        <w:ind w:left="395"/>
        <w:rPr>
          <w:rFonts w:ascii="Times New Roman" w:hAnsi="Times New Roman"/>
          <w:color w:val="000000" w:themeColor="text1"/>
          <w:sz w:val="24"/>
          <w:szCs w:val="24"/>
        </w:rPr>
      </w:pPr>
      <w:r>
        <w:rPr>
          <w:rFonts w:ascii="Times New Roman" w:hAnsi="Times New Roman"/>
          <w:color w:val="000000" w:themeColor="text1"/>
          <w:sz w:val="24"/>
          <w:szCs w:val="24"/>
        </w:rPr>
        <w:t>- п</w:t>
      </w:r>
      <w:r w:rsidRPr="00AB12EF">
        <w:rPr>
          <w:rFonts w:ascii="Times New Roman" w:hAnsi="Times New Roman"/>
          <w:color w:val="000000" w:themeColor="text1"/>
          <w:sz w:val="24"/>
          <w:szCs w:val="24"/>
        </w:rPr>
        <w:t>еречень кандидатов в тренеры региональной акселерационной программе</w:t>
      </w:r>
      <w:r>
        <w:rPr>
          <w:rFonts w:ascii="Times New Roman" w:hAnsi="Times New Roman"/>
          <w:color w:val="000000" w:themeColor="text1"/>
          <w:sz w:val="24"/>
          <w:szCs w:val="24"/>
        </w:rPr>
        <w:t>;</w:t>
      </w:r>
    </w:p>
    <w:p w14:paraId="47146197" w14:textId="77777777" w:rsidR="004E1A44" w:rsidRPr="00CB2EBD" w:rsidRDefault="004E1A44" w:rsidP="004E1A44">
      <w:pPr>
        <w:pStyle w:val="a7"/>
        <w:ind w:left="395"/>
        <w:rPr>
          <w:rFonts w:ascii="Times New Roman" w:hAnsi="Times New Roman"/>
          <w:color w:val="000000" w:themeColor="text1"/>
          <w:sz w:val="24"/>
          <w:szCs w:val="24"/>
        </w:rPr>
      </w:pPr>
      <w:r>
        <w:rPr>
          <w:rFonts w:ascii="Times New Roman" w:hAnsi="Times New Roman"/>
          <w:color w:val="000000" w:themeColor="text1"/>
          <w:sz w:val="24"/>
          <w:szCs w:val="24"/>
        </w:rPr>
        <w:t>- г</w:t>
      </w:r>
      <w:r w:rsidRPr="00CB2EBD">
        <w:rPr>
          <w:rFonts w:ascii="Times New Roman" w:hAnsi="Times New Roman"/>
          <w:color w:val="000000" w:themeColor="text1"/>
          <w:sz w:val="24"/>
          <w:szCs w:val="24"/>
        </w:rPr>
        <w:t>рафик проведения региональной акселерационной программы</w:t>
      </w:r>
      <w:r>
        <w:rPr>
          <w:rFonts w:ascii="Times New Roman" w:hAnsi="Times New Roman"/>
          <w:color w:val="000000" w:themeColor="text1"/>
          <w:sz w:val="24"/>
          <w:szCs w:val="24"/>
        </w:rPr>
        <w:t xml:space="preserve">; </w:t>
      </w:r>
    </w:p>
    <w:p w14:paraId="73F0A8C8" w14:textId="77777777" w:rsidR="004E1A44" w:rsidRDefault="004E1A44" w:rsidP="004E1A44">
      <w:pPr>
        <w:pStyle w:val="a7"/>
        <w:suppressAutoHyphens/>
        <w:ind w:left="395"/>
        <w:rPr>
          <w:rFonts w:ascii="Times New Roman" w:hAnsi="Times New Roman"/>
          <w:color w:val="000000" w:themeColor="text1"/>
          <w:sz w:val="24"/>
          <w:szCs w:val="24"/>
        </w:rPr>
      </w:pPr>
      <w:r>
        <w:rPr>
          <w:rFonts w:ascii="Times New Roman" w:hAnsi="Times New Roman"/>
          <w:color w:val="000000" w:themeColor="text1"/>
          <w:sz w:val="24"/>
          <w:szCs w:val="24"/>
        </w:rPr>
        <w:t>- в</w:t>
      </w:r>
      <w:r w:rsidRPr="00CB2EBD">
        <w:rPr>
          <w:rFonts w:ascii="Times New Roman" w:hAnsi="Times New Roman"/>
          <w:color w:val="000000" w:themeColor="text1"/>
          <w:sz w:val="24"/>
          <w:szCs w:val="24"/>
        </w:rPr>
        <w:t>идео-запись проведенного Информационного мероприятия, размещенная в облачном хранили</w:t>
      </w:r>
      <w:r>
        <w:rPr>
          <w:rFonts w:ascii="Times New Roman" w:hAnsi="Times New Roman"/>
          <w:color w:val="000000" w:themeColor="text1"/>
          <w:sz w:val="24"/>
          <w:szCs w:val="24"/>
        </w:rPr>
        <w:t>ще</w:t>
      </w:r>
      <w:r w:rsidRPr="00CB2EBD">
        <w:rPr>
          <w:rFonts w:ascii="Times New Roman" w:hAnsi="Times New Roman"/>
          <w:color w:val="000000" w:themeColor="text1"/>
          <w:sz w:val="24"/>
          <w:szCs w:val="24"/>
        </w:rPr>
        <w:t>.</w:t>
      </w:r>
    </w:p>
    <w:p w14:paraId="7287F312" w14:textId="77777777" w:rsidR="004E1A44" w:rsidRDefault="004E1A44" w:rsidP="004E1A44">
      <w:pPr>
        <w:pStyle w:val="a7"/>
        <w:suppressAutoHyphens/>
        <w:ind w:left="395"/>
        <w:rPr>
          <w:rFonts w:ascii="Times New Roman" w:hAnsi="Times New Roman"/>
          <w:color w:val="000000" w:themeColor="text1"/>
          <w:sz w:val="24"/>
          <w:szCs w:val="24"/>
        </w:rPr>
      </w:pPr>
      <w:r>
        <w:rPr>
          <w:rFonts w:ascii="Times New Roman" w:hAnsi="Times New Roman"/>
          <w:color w:val="000000" w:themeColor="text1"/>
          <w:sz w:val="24"/>
          <w:szCs w:val="24"/>
        </w:rPr>
        <w:t>-</w:t>
      </w:r>
      <w:r>
        <w:t xml:space="preserve"> </w:t>
      </w:r>
      <w:r w:rsidRPr="00AB12EF">
        <w:rPr>
          <w:rFonts w:ascii="Times New Roman" w:hAnsi="Times New Roman"/>
          <w:sz w:val="24"/>
          <w:szCs w:val="24"/>
        </w:rPr>
        <w:t>св</w:t>
      </w:r>
      <w:r w:rsidRPr="001D0C34">
        <w:rPr>
          <w:rFonts w:ascii="Times New Roman" w:hAnsi="Times New Roman"/>
          <w:color w:val="000000" w:themeColor="text1"/>
          <w:sz w:val="24"/>
          <w:szCs w:val="24"/>
        </w:rPr>
        <w:t>одную таблицу учета участников акселерационной программы</w:t>
      </w:r>
      <w:r>
        <w:rPr>
          <w:rFonts w:ascii="Times New Roman" w:hAnsi="Times New Roman"/>
          <w:color w:val="000000" w:themeColor="text1"/>
          <w:sz w:val="24"/>
          <w:szCs w:val="24"/>
        </w:rPr>
        <w:t>;</w:t>
      </w:r>
    </w:p>
    <w:p w14:paraId="6484E176" w14:textId="77777777" w:rsidR="004E1A44" w:rsidRDefault="004E1A44" w:rsidP="004E1A44">
      <w:pPr>
        <w:pStyle w:val="a7"/>
        <w:suppressAutoHyphens/>
        <w:ind w:left="395"/>
        <w:rPr>
          <w:rFonts w:ascii="Times New Roman" w:hAnsi="Times New Roman"/>
          <w:color w:val="000000" w:themeColor="text1"/>
          <w:sz w:val="24"/>
          <w:szCs w:val="24"/>
        </w:rPr>
      </w:pPr>
      <w:r>
        <w:rPr>
          <w:rFonts w:ascii="Times New Roman" w:hAnsi="Times New Roman"/>
          <w:color w:val="000000" w:themeColor="text1"/>
          <w:sz w:val="24"/>
          <w:szCs w:val="24"/>
        </w:rPr>
        <w:t xml:space="preserve">-согласованный макет </w:t>
      </w:r>
      <w:r w:rsidRPr="00261DD5">
        <w:rPr>
          <w:rFonts w:ascii="Times New Roman" w:hAnsi="Times New Roman"/>
          <w:color w:val="000000" w:themeColor="text1"/>
          <w:sz w:val="24"/>
          <w:szCs w:val="24"/>
        </w:rPr>
        <w:t>сертификата участия</w:t>
      </w:r>
      <w:r>
        <w:rPr>
          <w:rFonts w:ascii="Times New Roman" w:hAnsi="Times New Roman"/>
          <w:color w:val="000000" w:themeColor="text1"/>
          <w:sz w:val="24"/>
          <w:szCs w:val="24"/>
        </w:rPr>
        <w:t>;</w:t>
      </w:r>
    </w:p>
    <w:p w14:paraId="58CA69AC" w14:textId="77777777" w:rsidR="004E1A44" w:rsidRDefault="004E1A44" w:rsidP="004E1A44">
      <w:pPr>
        <w:pStyle w:val="a7"/>
        <w:suppressAutoHyphens/>
        <w:ind w:left="395"/>
        <w:rPr>
          <w:rFonts w:ascii="Times New Roman" w:hAnsi="Times New Roman"/>
          <w:color w:val="000000" w:themeColor="text1"/>
          <w:sz w:val="24"/>
          <w:szCs w:val="24"/>
        </w:rPr>
      </w:pPr>
      <w:r>
        <w:rPr>
          <w:rFonts w:ascii="Times New Roman" w:hAnsi="Times New Roman"/>
          <w:color w:val="000000" w:themeColor="text1"/>
          <w:sz w:val="24"/>
          <w:szCs w:val="24"/>
        </w:rPr>
        <w:t xml:space="preserve">-фото </w:t>
      </w:r>
      <w:r w:rsidRPr="001D0C34">
        <w:rPr>
          <w:rFonts w:ascii="Times New Roman" w:hAnsi="Times New Roman"/>
          <w:color w:val="000000" w:themeColor="text1"/>
          <w:sz w:val="24"/>
          <w:szCs w:val="24"/>
        </w:rPr>
        <w:t>профильных практических блоков акселерационной программы</w:t>
      </w:r>
      <w:r>
        <w:rPr>
          <w:rFonts w:ascii="Times New Roman" w:hAnsi="Times New Roman"/>
          <w:color w:val="000000" w:themeColor="text1"/>
          <w:sz w:val="24"/>
          <w:szCs w:val="24"/>
        </w:rPr>
        <w:t xml:space="preserve"> и итоговой защиты;</w:t>
      </w:r>
    </w:p>
    <w:p w14:paraId="6844C459" w14:textId="6A109269" w:rsidR="004E1A44" w:rsidRDefault="004E1A44" w:rsidP="004E1A44">
      <w:pPr>
        <w:pStyle w:val="a7"/>
        <w:numPr>
          <w:ilvl w:val="0"/>
          <w:numId w:val="50"/>
        </w:numPr>
        <w:suppressAutoHyphens/>
        <w:rPr>
          <w:rFonts w:ascii="Times New Roman" w:hAnsi="Times New Roman"/>
          <w:color w:val="000000" w:themeColor="text1"/>
          <w:sz w:val="24"/>
          <w:szCs w:val="24"/>
        </w:rPr>
      </w:pPr>
      <w:r>
        <w:rPr>
          <w:rFonts w:ascii="Times New Roman" w:hAnsi="Times New Roman"/>
          <w:color w:val="000000" w:themeColor="text1"/>
          <w:sz w:val="24"/>
          <w:szCs w:val="24"/>
        </w:rPr>
        <w:t>О</w:t>
      </w:r>
      <w:r w:rsidRPr="00347141">
        <w:rPr>
          <w:rFonts w:ascii="Times New Roman" w:hAnsi="Times New Roman"/>
          <w:color w:val="000000" w:themeColor="text1"/>
          <w:sz w:val="24"/>
          <w:szCs w:val="24"/>
        </w:rPr>
        <w:t>ригинал</w:t>
      </w:r>
      <w:r>
        <w:rPr>
          <w:rFonts w:ascii="Times New Roman" w:hAnsi="Times New Roman"/>
          <w:color w:val="000000" w:themeColor="text1"/>
          <w:sz w:val="24"/>
          <w:szCs w:val="24"/>
        </w:rPr>
        <w:t>ы</w:t>
      </w:r>
      <w:r w:rsidRPr="00347141">
        <w:rPr>
          <w:rFonts w:ascii="Times New Roman" w:hAnsi="Times New Roman"/>
          <w:color w:val="000000" w:themeColor="text1"/>
          <w:sz w:val="24"/>
          <w:szCs w:val="24"/>
        </w:rPr>
        <w:t xml:space="preserve"> анкеты-заявления и соглашения на оказание комплексной услуги по обеспечению участия субъектов малого и среднего предпринимательства в акселерационной программе по развитию экспортной деятельности</w:t>
      </w:r>
      <w:r>
        <w:rPr>
          <w:rFonts w:ascii="Times New Roman" w:hAnsi="Times New Roman"/>
          <w:color w:val="000000" w:themeColor="text1"/>
          <w:sz w:val="24"/>
          <w:szCs w:val="24"/>
        </w:rPr>
        <w:t xml:space="preserve">, в количестве соответствующем числу предприятий-участников. </w:t>
      </w:r>
    </w:p>
    <w:p w14:paraId="312D7482" w14:textId="77777777" w:rsidR="004E1A44" w:rsidRDefault="004E1A44" w:rsidP="004E1A44">
      <w:pPr>
        <w:pStyle w:val="a7"/>
        <w:numPr>
          <w:ilvl w:val="0"/>
          <w:numId w:val="50"/>
        </w:numPr>
        <w:suppressAutoHyphens/>
        <w:rPr>
          <w:rFonts w:ascii="Times New Roman" w:hAnsi="Times New Roman"/>
          <w:color w:val="000000" w:themeColor="text1"/>
          <w:sz w:val="24"/>
          <w:szCs w:val="24"/>
        </w:rPr>
      </w:pPr>
      <w:r>
        <w:rPr>
          <w:rFonts w:ascii="Times New Roman" w:hAnsi="Times New Roman"/>
          <w:color w:val="000000" w:themeColor="text1"/>
          <w:sz w:val="24"/>
          <w:szCs w:val="24"/>
        </w:rPr>
        <w:t>У</w:t>
      </w:r>
      <w:r w:rsidRPr="001D0C34">
        <w:rPr>
          <w:rFonts w:ascii="Times New Roman" w:hAnsi="Times New Roman"/>
          <w:color w:val="000000" w:themeColor="text1"/>
          <w:sz w:val="24"/>
          <w:szCs w:val="24"/>
        </w:rPr>
        <w:t>чебные пособия для каждого профильного практического блока</w:t>
      </w:r>
      <w:r>
        <w:rPr>
          <w:rFonts w:ascii="Times New Roman" w:hAnsi="Times New Roman"/>
          <w:color w:val="000000" w:themeColor="text1"/>
          <w:sz w:val="24"/>
          <w:szCs w:val="24"/>
        </w:rPr>
        <w:t xml:space="preserve"> в формате </w:t>
      </w:r>
      <w:r>
        <w:rPr>
          <w:rFonts w:ascii="Times New Roman" w:hAnsi="Times New Roman"/>
          <w:color w:val="000000" w:themeColor="text1"/>
          <w:sz w:val="24"/>
          <w:szCs w:val="24"/>
          <w:lang w:val="en-US"/>
        </w:rPr>
        <w:t>pdf</w:t>
      </w:r>
      <w:r w:rsidRPr="00D20A53">
        <w:rPr>
          <w:rFonts w:ascii="Times New Roman" w:hAnsi="Times New Roman"/>
          <w:color w:val="000000" w:themeColor="text1"/>
          <w:sz w:val="24"/>
          <w:szCs w:val="24"/>
        </w:rPr>
        <w:t>.</w:t>
      </w:r>
    </w:p>
    <w:p w14:paraId="67817731" w14:textId="231D2850" w:rsidR="004938DE" w:rsidRPr="004E1A44" w:rsidRDefault="004E1A44" w:rsidP="004E1A44">
      <w:pPr>
        <w:pStyle w:val="a7"/>
        <w:numPr>
          <w:ilvl w:val="0"/>
          <w:numId w:val="50"/>
        </w:numPr>
        <w:suppressAutoHyphens/>
        <w:rPr>
          <w:rFonts w:ascii="Times New Roman" w:hAnsi="Times New Roman"/>
          <w:color w:val="000000" w:themeColor="text1"/>
          <w:sz w:val="24"/>
          <w:szCs w:val="24"/>
        </w:rPr>
      </w:pPr>
      <w:r w:rsidRPr="00913DBD">
        <w:rPr>
          <w:rFonts w:ascii="Times New Roman" w:hAnsi="Times New Roman"/>
          <w:color w:val="000000" w:themeColor="text1"/>
          <w:sz w:val="24"/>
          <w:szCs w:val="24"/>
        </w:rPr>
        <w:t>Иные документы и материалы, подтверждающие факт оказанных услуг.</w:t>
      </w:r>
    </w:p>
    <w:p w14:paraId="3E5BF6C2" w14:textId="77777777" w:rsidR="00486693" w:rsidRPr="00497693" w:rsidRDefault="00486693" w:rsidP="00486693">
      <w:pPr>
        <w:spacing w:after="0"/>
        <w:rPr>
          <w:rFonts w:ascii="Times New Roman" w:eastAsia="Calibri" w:hAnsi="Times New Roman" w:cs="Times New Roman"/>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1D7BAE" w:rsidRPr="00497693" w14:paraId="66BBE34E" w14:textId="77777777" w:rsidTr="00271AAF">
        <w:tc>
          <w:tcPr>
            <w:tcW w:w="4928" w:type="dxa"/>
            <w:shd w:val="clear" w:color="auto" w:fill="auto"/>
          </w:tcPr>
          <w:p w14:paraId="6CC68B95"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p>
          <w:p w14:paraId="17E5CBD7"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ЗАКАЗЧИК</w:t>
            </w:r>
          </w:p>
          <w:p w14:paraId="65C9C28E" w14:textId="1E7E4436" w:rsidR="001D7BAE" w:rsidRPr="00497693" w:rsidRDefault="00486693"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д</w:t>
            </w:r>
            <w:r w:rsidR="00D56627" w:rsidRPr="00497693">
              <w:rPr>
                <w:rFonts w:ascii="Times New Roman" w:eastAsia="Times New Roman" w:hAnsi="Times New Roman" w:cs="Times New Roman"/>
                <w:lang w:eastAsia="zh-CN"/>
              </w:rPr>
              <w:t>иректор</w:t>
            </w:r>
          </w:p>
          <w:p w14:paraId="3299A5F4" w14:textId="77777777" w:rsidR="00486693" w:rsidRPr="00497693" w:rsidRDefault="00486693" w:rsidP="00271AAF">
            <w:pPr>
              <w:suppressAutoHyphens/>
              <w:spacing w:after="0" w:line="276" w:lineRule="auto"/>
              <w:jc w:val="both"/>
              <w:rPr>
                <w:rFonts w:ascii="Times New Roman" w:eastAsia="Times New Roman" w:hAnsi="Times New Roman" w:cs="Times New Roman"/>
                <w:lang w:eastAsia="zh-CN"/>
              </w:rPr>
            </w:pPr>
          </w:p>
          <w:p w14:paraId="0839BE6C" w14:textId="1A4EBC58"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 xml:space="preserve">______________________/ </w:t>
            </w:r>
            <w:r w:rsidR="00486693" w:rsidRPr="00497693">
              <w:rPr>
                <w:rFonts w:ascii="Times New Roman" w:eastAsia="Times New Roman" w:hAnsi="Times New Roman" w:cs="Times New Roman"/>
                <w:lang w:eastAsia="zh-CN"/>
              </w:rPr>
              <w:t>Никитина Я.А.</w:t>
            </w:r>
            <w:r w:rsidRPr="00497693">
              <w:rPr>
                <w:rFonts w:ascii="Times New Roman" w:eastAsia="Times New Roman" w:hAnsi="Times New Roman" w:cs="Times New Roman"/>
                <w:lang w:eastAsia="zh-CN"/>
              </w:rPr>
              <w:t>/</w:t>
            </w:r>
          </w:p>
          <w:p w14:paraId="2A4AD9E0"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tc>
        <w:tc>
          <w:tcPr>
            <w:tcW w:w="4819" w:type="dxa"/>
            <w:shd w:val="clear" w:color="auto" w:fill="auto"/>
          </w:tcPr>
          <w:p w14:paraId="14953966"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p>
          <w:p w14:paraId="3BC7BB6C"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ИСПОЛНИТЕЛЬ</w:t>
            </w:r>
          </w:p>
          <w:p w14:paraId="598146D1" w14:textId="77777777" w:rsidR="00486693" w:rsidRPr="00497693" w:rsidRDefault="00486693" w:rsidP="00271AAF">
            <w:pPr>
              <w:suppressAutoHyphens/>
              <w:spacing w:after="0" w:line="276" w:lineRule="auto"/>
              <w:jc w:val="both"/>
              <w:rPr>
                <w:rFonts w:ascii="Times New Roman" w:eastAsia="Times New Roman" w:hAnsi="Times New Roman" w:cs="Times New Roman"/>
                <w:lang w:eastAsia="zh-CN"/>
              </w:rPr>
            </w:pPr>
          </w:p>
          <w:p w14:paraId="79ABE709" w14:textId="77777777" w:rsidR="00486693" w:rsidRPr="00497693" w:rsidRDefault="00486693" w:rsidP="00271AAF">
            <w:pPr>
              <w:suppressAutoHyphens/>
              <w:spacing w:after="0" w:line="276" w:lineRule="auto"/>
              <w:jc w:val="both"/>
              <w:rPr>
                <w:rFonts w:ascii="Times New Roman" w:eastAsia="Times New Roman" w:hAnsi="Times New Roman" w:cs="Times New Roman"/>
                <w:lang w:eastAsia="zh-CN"/>
              </w:rPr>
            </w:pPr>
          </w:p>
          <w:p w14:paraId="2C76F239" w14:textId="1183E54E"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 xml:space="preserve">___________________/ </w:t>
            </w:r>
            <w:r w:rsidR="00486693" w:rsidRPr="00497693">
              <w:rPr>
                <w:rFonts w:ascii="Times New Roman" w:eastAsia="Times New Roman" w:hAnsi="Times New Roman" w:cs="Times New Roman"/>
                <w:lang w:eastAsia="zh-CN"/>
              </w:rPr>
              <w:t>ФИО</w:t>
            </w:r>
          </w:p>
          <w:p w14:paraId="6A374E18" w14:textId="77777777" w:rsidR="001D7BAE" w:rsidRPr="00497693" w:rsidRDefault="001D7BAE" w:rsidP="00271AAF">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tc>
      </w:tr>
    </w:tbl>
    <w:p w14:paraId="510C1973" w14:textId="77777777" w:rsidR="007758E4" w:rsidRPr="00497693" w:rsidRDefault="007758E4" w:rsidP="004938DE">
      <w:pPr>
        <w:suppressAutoHyphens/>
        <w:spacing w:after="0" w:line="240" w:lineRule="auto"/>
        <w:jc w:val="right"/>
        <w:rPr>
          <w:rFonts w:ascii="Times New Roman" w:eastAsia="Times New Roman" w:hAnsi="Times New Roman" w:cs="Times New Roman"/>
          <w:b/>
          <w:lang w:eastAsia="zh-CN"/>
        </w:rPr>
      </w:pPr>
    </w:p>
    <w:p w14:paraId="0BE4120D" w14:textId="77777777" w:rsidR="00486693" w:rsidRPr="00497693" w:rsidRDefault="00486693">
      <w:pPr>
        <w:rPr>
          <w:rFonts w:ascii="Times New Roman" w:eastAsia="Times New Roman" w:hAnsi="Times New Roman" w:cs="Times New Roman"/>
          <w:b/>
          <w:lang w:eastAsia="zh-CN"/>
        </w:rPr>
      </w:pPr>
      <w:r w:rsidRPr="00497693">
        <w:rPr>
          <w:rFonts w:ascii="Times New Roman" w:eastAsia="Times New Roman" w:hAnsi="Times New Roman" w:cs="Times New Roman"/>
          <w:b/>
          <w:lang w:eastAsia="zh-CN"/>
        </w:rPr>
        <w:br w:type="page"/>
      </w:r>
    </w:p>
    <w:p w14:paraId="5839431E" w14:textId="0C008B13" w:rsidR="004938DE" w:rsidRPr="00497693" w:rsidRDefault="004938DE" w:rsidP="004938DE">
      <w:pPr>
        <w:suppressAutoHyphens/>
        <w:spacing w:after="0" w:line="240" w:lineRule="auto"/>
        <w:jc w:val="right"/>
        <w:rPr>
          <w:rFonts w:ascii="Times New Roman" w:eastAsia="Times New Roman" w:hAnsi="Times New Roman" w:cs="Times New Roman"/>
          <w:b/>
          <w:lang w:eastAsia="zh-CN"/>
        </w:rPr>
      </w:pPr>
      <w:r w:rsidRPr="00497693">
        <w:rPr>
          <w:rFonts w:ascii="Times New Roman" w:eastAsia="Times New Roman" w:hAnsi="Times New Roman" w:cs="Times New Roman"/>
          <w:b/>
          <w:lang w:eastAsia="zh-CN"/>
        </w:rPr>
        <w:lastRenderedPageBreak/>
        <w:t>Приложение № 2</w:t>
      </w:r>
    </w:p>
    <w:p w14:paraId="4D001E8A" w14:textId="63B89878" w:rsidR="00486693" w:rsidRPr="00497693" w:rsidRDefault="00486693" w:rsidP="00486693">
      <w:pPr>
        <w:suppressAutoHyphens/>
        <w:spacing w:after="0" w:line="200" w:lineRule="exact"/>
        <w:jc w:val="right"/>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 xml:space="preserve">к Договору №      от «   »  </w:t>
      </w:r>
      <w:r w:rsidR="00643ED6">
        <w:rPr>
          <w:rFonts w:ascii="Times New Roman" w:eastAsia="Times New Roman" w:hAnsi="Times New Roman" w:cs="Times New Roman"/>
          <w:lang w:eastAsia="zh-CN"/>
        </w:rPr>
        <w:t xml:space="preserve">       </w:t>
      </w:r>
      <w:r w:rsidRPr="00497693">
        <w:rPr>
          <w:rFonts w:ascii="Times New Roman" w:eastAsia="Times New Roman" w:hAnsi="Times New Roman" w:cs="Times New Roman"/>
          <w:lang w:eastAsia="zh-CN"/>
        </w:rPr>
        <w:t>202</w:t>
      </w:r>
      <w:r w:rsidR="00643ED6">
        <w:rPr>
          <w:rFonts w:ascii="Times New Roman" w:eastAsia="Times New Roman" w:hAnsi="Times New Roman" w:cs="Times New Roman"/>
          <w:lang w:eastAsia="zh-CN"/>
        </w:rPr>
        <w:t>4</w:t>
      </w:r>
      <w:r w:rsidRPr="00497693">
        <w:rPr>
          <w:rFonts w:ascii="Times New Roman" w:eastAsia="Times New Roman" w:hAnsi="Times New Roman" w:cs="Times New Roman"/>
          <w:lang w:eastAsia="zh-CN"/>
        </w:rPr>
        <w:t xml:space="preserve"> г. </w:t>
      </w:r>
    </w:p>
    <w:p w14:paraId="0D00EB2E" w14:textId="77777777" w:rsidR="004938DE" w:rsidRPr="00497693" w:rsidRDefault="004938DE" w:rsidP="004938DE">
      <w:pPr>
        <w:suppressAutoHyphens/>
        <w:spacing w:after="0" w:line="200" w:lineRule="exact"/>
        <w:jc w:val="right"/>
        <w:rPr>
          <w:rFonts w:ascii="Times New Roman" w:eastAsia="Times New Roman" w:hAnsi="Times New Roman" w:cs="Times New Roman"/>
          <w:lang w:eastAsia="zh-CN"/>
        </w:rPr>
      </w:pPr>
    </w:p>
    <w:p w14:paraId="774AF2FD" w14:textId="77777777" w:rsidR="004938DE" w:rsidRPr="00497693" w:rsidRDefault="004938DE" w:rsidP="004938DE">
      <w:pPr>
        <w:jc w:val="center"/>
        <w:rPr>
          <w:rFonts w:ascii="Times New Roman" w:hAnsi="Times New Roman" w:cs="Times New Roman"/>
          <w:b/>
        </w:rPr>
      </w:pPr>
      <w:r w:rsidRPr="00497693">
        <w:rPr>
          <w:rFonts w:ascii="Times New Roman" w:hAnsi="Times New Roman" w:cs="Times New Roman"/>
          <w:b/>
        </w:rPr>
        <w:t>Акт оказанных услуг</w:t>
      </w:r>
    </w:p>
    <w:p w14:paraId="1E5E6235" w14:textId="3BBE1467" w:rsidR="00486693" w:rsidRPr="00497693" w:rsidRDefault="00486693" w:rsidP="00486693">
      <w:pPr>
        <w:tabs>
          <w:tab w:val="left" w:pos="593"/>
        </w:tabs>
        <w:suppressAutoHyphens/>
        <w:spacing w:after="0" w:line="276" w:lineRule="auto"/>
        <w:ind w:firstLine="709"/>
        <w:jc w:val="both"/>
        <w:rPr>
          <w:rFonts w:ascii="Times New Roman" w:eastAsia="Times New Roman" w:hAnsi="Times New Roman" w:cs="Times New Roman"/>
          <w:lang w:eastAsia="zh-CN"/>
        </w:rPr>
      </w:pPr>
      <w:r w:rsidRPr="00497693">
        <w:rPr>
          <w:rFonts w:ascii="Times New Roman" w:eastAsia="Calibri" w:hAnsi="Times New Roman" w:cs="Times New Roman"/>
          <w:b/>
        </w:rPr>
        <w:t xml:space="preserve">Некоммерческая организация «Пермский фонд развития предпринимательства» (НО «ПФРП»), </w:t>
      </w:r>
      <w:r w:rsidRPr="00497693">
        <w:rPr>
          <w:rFonts w:ascii="Times New Roman" w:eastAsia="Calibri" w:hAnsi="Times New Roman" w:cs="Times New Roman"/>
        </w:rPr>
        <w:t>именуемая в дальнейшем</w:t>
      </w:r>
      <w:r w:rsidRPr="00497693">
        <w:rPr>
          <w:rFonts w:ascii="Times New Roman" w:eastAsia="Calibri" w:hAnsi="Times New Roman" w:cs="Times New Roman"/>
          <w:b/>
        </w:rPr>
        <w:t xml:space="preserve"> «Заказчик», </w:t>
      </w:r>
      <w:r w:rsidRPr="00497693">
        <w:rPr>
          <w:rFonts w:ascii="Times New Roman" w:eastAsia="Calibri" w:hAnsi="Times New Roman" w:cs="Times New Roman"/>
        </w:rPr>
        <w:t>в лице директора Никитиной Яны Алексеевны, действующей на основании Устава, с одной стороны, и</w:t>
      </w:r>
    </w:p>
    <w:p w14:paraId="1597E7D6" w14:textId="062180F9" w:rsidR="004938DE" w:rsidRPr="00497693" w:rsidRDefault="00486693" w:rsidP="00486693">
      <w:pPr>
        <w:spacing w:after="0" w:line="276" w:lineRule="auto"/>
        <w:ind w:firstLine="709"/>
        <w:jc w:val="both"/>
        <w:rPr>
          <w:rFonts w:ascii="Times New Roman" w:eastAsia="Times New Roman" w:hAnsi="Times New Roman" w:cs="Times New Roman"/>
          <w:lang w:eastAsia="zh-CN"/>
        </w:rPr>
      </w:pPr>
      <w:r w:rsidRPr="00497693">
        <w:rPr>
          <w:rFonts w:ascii="Times New Roman" w:eastAsia="Calibri" w:hAnsi="Times New Roman" w:cs="Times New Roman"/>
          <w:b/>
        </w:rPr>
        <w:t xml:space="preserve">_______________________________________________ </w:t>
      </w:r>
      <w:r w:rsidRPr="00497693">
        <w:rPr>
          <w:rFonts w:ascii="Times New Roman" w:eastAsia="Calibri" w:hAnsi="Times New Roman" w:cs="Times New Roman"/>
        </w:rPr>
        <w:t>именуемое в дальнейшем «</w:t>
      </w:r>
      <w:r w:rsidRPr="00497693">
        <w:rPr>
          <w:rFonts w:ascii="Times New Roman" w:eastAsia="Calibri" w:hAnsi="Times New Roman" w:cs="Times New Roman"/>
          <w:b/>
          <w:bCs/>
        </w:rPr>
        <w:t>Исполнитель</w:t>
      </w:r>
      <w:r w:rsidRPr="00497693">
        <w:rPr>
          <w:rFonts w:ascii="Times New Roman" w:eastAsia="Calibri" w:hAnsi="Times New Roman" w:cs="Times New Roman"/>
        </w:rPr>
        <w:t>», в лице __________________________, действующего на основании Устава, с другой стороны</w:t>
      </w:r>
      <w:r w:rsidR="004938DE" w:rsidRPr="00497693">
        <w:rPr>
          <w:rFonts w:ascii="Times New Roman" w:eastAsia="Calibri" w:hAnsi="Times New Roman" w:cs="Times New Roman"/>
        </w:rPr>
        <w:t>,</w:t>
      </w:r>
      <w:r w:rsidR="004938DE" w:rsidRPr="00497693">
        <w:rPr>
          <w:rFonts w:ascii="Times New Roman" w:eastAsia="Times New Roman" w:hAnsi="Times New Roman" w:cs="Times New Roman"/>
          <w:lang w:eastAsia="zh-CN"/>
        </w:rPr>
        <w:t xml:space="preserve"> </w:t>
      </w:r>
      <w:r w:rsidR="004938DE" w:rsidRPr="00497693">
        <w:rPr>
          <w:rFonts w:ascii="Times New Roman" w:hAnsi="Times New Roman" w:cs="Times New Roman"/>
        </w:rPr>
        <w:t>заключили настоящий Акт о нижеследующем:</w:t>
      </w:r>
    </w:p>
    <w:p w14:paraId="7FA5C3EC" w14:textId="7133777D" w:rsidR="004938DE" w:rsidRPr="00497693" w:rsidRDefault="00F43050" w:rsidP="004938DE">
      <w:pPr>
        <w:widowControl w:val="0"/>
        <w:numPr>
          <w:ilvl w:val="0"/>
          <w:numId w:val="38"/>
        </w:numPr>
        <w:tabs>
          <w:tab w:val="left" w:pos="0"/>
        </w:tabs>
        <w:suppressAutoHyphens/>
        <w:autoSpaceDE w:val="0"/>
        <w:spacing w:after="0" w:line="276" w:lineRule="auto"/>
        <w:ind w:left="0" w:firstLine="360"/>
        <w:jc w:val="both"/>
        <w:rPr>
          <w:rFonts w:ascii="Times New Roman" w:eastAsia="Calibri" w:hAnsi="Times New Roman" w:cs="Times New Roman"/>
        </w:rPr>
      </w:pPr>
      <w:r w:rsidRPr="00497693">
        <w:rPr>
          <w:rFonts w:ascii="Times New Roman" w:eastAsia="Calibri" w:hAnsi="Times New Roman" w:cs="Times New Roman"/>
          <w:noProof/>
          <w:color w:val="000000"/>
          <w:lang w:eastAsia="ru-RU"/>
        </w:rPr>
        <mc:AlternateContent>
          <mc:Choice Requires="wps">
            <w:drawing>
              <wp:anchor distT="45720" distB="45720" distL="114300" distR="114300" simplePos="0" relativeHeight="251659264" behindDoc="1" locked="0" layoutInCell="1" allowOverlap="1" wp14:anchorId="3FCDF86A" wp14:editId="5BBFBFF7">
                <wp:simplePos x="0" y="0"/>
                <wp:positionH relativeFrom="column">
                  <wp:posOffset>476569</wp:posOffset>
                </wp:positionH>
                <wp:positionV relativeFrom="paragraph">
                  <wp:posOffset>147638</wp:posOffset>
                </wp:positionV>
                <wp:extent cx="4733774" cy="1093237"/>
                <wp:effectExtent l="1363027" t="0" r="1354138"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75193">
                          <a:off x="0" y="0"/>
                          <a:ext cx="4733774" cy="1093237"/>
                        </a:xfrm>
                        <a:prstGeom prst="rect">
                          <a:avLst/>
                        </a:prstGeom>
                        <a:solidFill>
                          <a:srgbClr val="FFFFFF"/>
                        </a:solidFill>
                        <a:ln w="9525">
                          <a:noFill/>
                          <a:miter lim="800000"/>
                          <a:headEnd/>
                          <a:tailEnd/>
                        </a:ln>
                      </wps:spPr>
                      <wps:txbx>
                        <w:txbxContent>
                          <w:p w14:paraId="2D2531F8" w14:textId="77777777" w:rsidR="00F43050" w:rsidRPr="00F43050" w:rsidRDefault="00F43050">
                            <w:pPr>
                              <w:rPr>
                                <w:rFonts w:ascii="Times New Roman" w:hAnsi="Times New Roman" w:cs="Times New Roman"/>
                                <w:color w:val="A6A6A6" w:themeColor="background1" w:themeShade="A6"/>
                                <w:sz w:val="160"/>
                              </w:rPr>
                            </w:pPr>
                            <w:r w:rsidRPr="00F43050">
                              <w:rPr>
                                <w:rFonts w:ascii="Times New Roman" w:hAnsi="Times New Roman" w:cs="Times New Roman"/>
                                <w:color w:val="A6A6A6" w:themeColor="background1" w:themeShade="A6"/>
                                <w:sz w:val="160"/>
                              </w:rPr>
                              <w:t xml:space="preserve">ФОРМА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DF86A" id="_x0000_t202" coordsize="21600,21600" o:spt="202" path="m,l,21600r21600,l21600,xe">
                <v:stroke joinstyle="miter"/>
                <v:path gradientshapeok="t" o:connecttype="rect"/>
              </v:shapetype>
              <v:shape id="Надпись 2" o:spid="_x0000_s1026" type="#_x0000_t202" style="position:absolute;left:0;text-align:left;margin-left:37.55pt;margin-top:11.65pt;width:372.75pt;height:86.1pt;rotation:-3194669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" stroked="f">
                <v:textbox>
                  <w:txbxContent>
                    <w:p w14:paraId="2D2531F8" w14:textId="77777777" w:rsidR="00F43050" w:rsidRPr="00F43050" w:rsidRDefault="00F43050">
                      <w:pPr>
                        <w:rPr>
                          <w:rFonts w:ascii="Times New Roman" w:hAnsi="Times New Roman" w:cs="Times New Roman"/>
                          <w:color w:val="A6A6A6" w:themeColor="background1" w:themeShade="A6"/>
                          <w:sz w:val="160"/>
                        </w:rPr>
                      </w:pPr>
                      <w:r w:rsidRPr="00F43050">
                        <w:rPr>
                          <w:rFonts w:ascii="Times New Roman" w:hAnsi="Times New Roman" w:cs="Times New Roman"/>
                          <w:color w:val="A6A6A6" w:themeColor="background1" w:themeShade="A6"/>
                          <w:sz w:val="160"/>
                        </w:rPr>
                        <w:t xml:space="preserve">ФОРМА </w:t>
                      </w:r>
                    </w:p>
                  </w:txbxContent>
                </v:textbox>
              </v:shape>
            </w:pict>
          </mc:Fallback>
        </mc:AlternateContent>
      </w:r>
      <w:r w:rsidR="004938DE" w:rsidRPr="00497693">
        <w:rPr>
          <w:rFonts w:ascii="Times New Roman" w:eastAsia="Calibri" w:hAnsi="Times New Roman" w:cs="Times New Roman"/>
        </w:rPr>
        <w:t xml:space="preserve">Исполнитель оказал услуги </w:t>
      </w:r>
      <w:r w:rsidR="004938DE" w:rsidRPr="00497693">
        <w:rPr>
          <w:rFonts w:ascii="Times New Roman" w:eastAsia="Times New Roman" w:hAnsi="Times New Roman" w:cs="Times New Roman"/>
          <w:lang w:eastAsia="ar-SA"/>
        </w:rPr>
        <w:t xml:space="preserve">по обеспечению участия субъектов малого и среднего предпринимательства Пермского края в </w:t>
      </w:r>
      <w:r w:rsidR="00486693" w:rsidRPr="00497693">
        <w:rPr>
          <w:rFonts w:ascii="Times New Roman" w:eastAsia="Times New Roman" w:hAnsi="Times New Roman" w:cs="Times New Roman"/>
          <w:lang w:eastAsia="ar-SA"/>
        </w:rPr>
        <w:t>акселерационной программе «Экспортный форсаж»</w:t>
      </w:r>
      <w:r w:rsidR="004938DE" w:rsidRPr="00497693">
        <w:rPr>
          <w:rFonts w:ascii="Times New Roman" w:eastAsia="Times New Roman" w:hAnsi="Times New Roman" w:cs="Times New Roman"/>
          <w:lang w:eastAsia="ar-SA"/>
        </w:rPr>
        <w:t xml:space="preserve"> </w:t>
      </w:r>
      <w:r w:rsidR="004938DE" w:rsidRPr="00497693">
        <w:rPr>
          <w:rFonts w:ascii="Times New Roman" w:eastAsia="Calibri" w:hAnsi="Times New Roman" w:cs="Times New Roman"/>
        </w:rPr>
        <w:t>(далее – Услуги), в соответствии с условиями Договора № __________ и приложениями к нему.</w:t>
      </w:r>
    </w:p>
    <w:p w14:paraId="155A2401" w14:textId="657D9672" w:rsidR="004938DE" w:rsidRPr="00497693" w:rsidRDefault="004938DE" w:rsidP="004938DE">
      <w:pPr>
        <w:pStyle w:val="a7"/>
        <w:widowControl w:val="0"/>
        <w:numPr>
          <w:ilvl w:val="0"/>
          <w:numId w:val="38"/>
        </w:numPr>
        <w:tabs>
          <w:tab w:val="left" w:pos="0"/>
        </w:tabs>
        <w:suppressAutoHyphens/>
        <w:autoSpaceDE w:val="0"/>
        <w:spacing w:after="0" w:line="276" w:lineRule="auto"/>
        <w:jc w:val="both"/>
        <w:rPr>
          <w:rFonts w:ascii="Times New Roman" w:eastAsia="Calibri" w:hAnsi="Times New Roman" w:cs="Times New Roman"/>
        </w:rPr>
      </w:pPr>
      <w:r w:rsidRPr="00497693">
        <w:rPr>
          <w:rFonts w:ascii="Times New Roman" w:hAnsi="Times New Roman"/>
          <w:lang w:eastAsia="ru-RU"/>
        </w:rPr>
        <w:t>Услуги по настоящему Акту оказаны в период с «____» ______ 202</w:t>
      </w:r>
      <w:r w:rsidR="00C254E5">
        <w:rPr>
          <w:rFonts w:ascii="Times New Roman" w:hAnsi="Times New Roman"/>
          <w:lang w:eastAsia="ru-RU"/>
        </w:rPr>
        <w:t>4</w:t>
      </w:r>
      <w:r w:rsidRPr="00497693">
        <w:rPr>
          <w:rFonts w:ascii="Times New Roman" w:hAnsi="Times New Roman"/>
          <w:lang w:eastAsia="ru-RU"/>
        </w:rPr>
        <w:t xml:space="preserve"> г. по «_____» ______</w:t>
      </w:r>
      <w:r w:rsidR="00486693" w:rsidRPr="00497693">
        <w:rPr>
          <w:rFonts w:ascii="Times New Roman" w:hAnsi="Times New Roman"/>
          <w:lang w:eastAsia="ru-RU"/>
        </w:rPr>
        <w:t xml:space="preserve"> </w:t>
      </w:r>
      <w:r w:rsidRPr="00497693">
        <w:rPr>
          <w:rFonts w:ascii="Times New Roman" w:hAnsi="Times New Roman"/>
          <w:lang w:eastAsia="ru-RU"/>
        </w:rPr>
        <w:t>202</w:t>
      </w:r>
      <w:r w:rsidR="00C254E5">
        <w:rPr>
          <w:rFonts w:ascii="Times New Roman" w:hAnsi="Times New Roman"/>
          <w:lang w:eastAsia="ru-RU"/>
        </w:rPr>
        <w:t>4</w:t>
      </w:r>
      <w:r w:rsidRPr="00497693">
        <w:rPr>
          <w:rFonts w:ascii="Times New Roman" w:hAnsi="Times New Roman"/>
          <w:lang w:eastAsia="ru-RU"/>
        </w:rPr>
        <w:t xml:space="preserve"> г. включительно.</w:t>
      </w:r>
    </w:p>
    <w:p w14:paraId="3E240A2A" w14:textId="77777777" w:rsidR="004938DE" w:rsidRPr="00497693" w:rsidRDefault="004938DE" w:rsidP="004938DE">
      <w:pPr>
        <w:pStyle w:val="a7"/>
        <w:numPr>
          <w:ilvl w:val="0"/>
          <w:numId w:val="38"/>
        </w:numPr>
        <w:tabs>
          <w:tab w:val="left" w:pos="993"/>
        </w:tabs>
        <w:spacing w:after="0" w:line="240" w:lineRule="auto"/>
        <w:jc w:val="both"/>
        <w:rPr>
          <w:rFonts w:ascii="Times New Roman" w:hAnsi="Times New Roman"/>
          <w:lang w:eastAsia="ru-RU"/>
        </w:rPr>
      </w:pPr>
      <w:r w:rsidRPr="00497693">
        <w:rPr>
          <w:rFonts w:ascii="Times New Roman" w:hAnsi="Times New Roman"/>
          <w:lang w:eastAsia="ru-RU"/>
        </w:rPr>
        <w:t xml:space="preserve"> Общая стоимость услуг, оказанных по настоящему Акту, составила </w:t>
      </w:r>
      <w:r w:rsidRPr="00497693">
        <w:rPr>
          <w:rFonts w:ascii="Times New Roman" w:hAnsi="Times New Roman"/>
          <w:b/>
          <w:lang w:eastAsia="ru-RU"/>
        </w:rPr>
        <w:t>________ (________)</w:t>
      </w:r>
      <w:r w:rsidRPr="00497693">
        <w:rPr>
          <w:rFonts w:ascii="Times New Roman" w:hAnsi="Times New Roman"/>
          <w:lang w:eastAsia="ru-RU"/>
        </w:rPr>
        <w:t xml:space="preserve"> рублей без НДС, в том числе:</w:t>
      </w:r>
    </w:p>
    <w:p w14:paraId="07A6B1E5" w14:textId="665332C5" w:rsidR="001D7BAE" w:rsidRPr="00497693" w:rsidRDefault="004938DE" w:rsidP="00272975">
      <w:pPr>
        <w:pStyle w:val="a7"/>
        <w:numPr>
          <w:ilvl w:val="0"/>
          <w:numId w:val="38"/>
        </w:numPr>
        <w:tabs>
          <w:tab w:val="left" w:pos="720"/>
          <w:tab w:val="left" w:pos="993"/>
        </w:tabs>
        <w:spacing w:after="0" w:line="240" w:lineRule="auto"/>
        <w:jc w:val="both"/>
        <w:rPr>
          <w:rFonts w:ascii="Times New Roman" w:hAnsi="Times New Roman"/>
        </w:rPr>
      </w:pPr>
      <w:r w:rsidRPr="00497693">
        <w:rPr>
          <w:rFonts w:ascii="Times New Roman" w:hAnsi="Times New Roman"/>
        </w:rPr>
        <w:t xml:space="preserve">Стороны подписанием настоящего Акта подтверждают, что претензий </w:t>
      </w:r>
      <w:r w:rsidR="001D7BAE" w:rsidRPr="00497693">
        <w:rPr>
          <w:rFonts w:ascii="Times New Roman" w:hAnsi="Times New Roman"/>
        </w:rPr>
        <w:t>друг к другу не имеют.</w:t>
      </w:r>
    </w:p>
    <w:p w14:paraId="2103605B" w14:textId="18222A73" w:rsidR="004938DE" w:rsidRPr="00497693" w:rsidRDefault="004938DE" w:rsidP="00486693">
      <w:pPr>
        <w:pStyle w:val="a7"/>
        <w:numPr>
          <w:ilvl w:val="0"/>
          <w:numId w:val="38"/>
        </w:numPr>
        <w:rPr>
          <w:rFonts w:ascii="Times New Roman" w:hAnsi="Times New Roman"/>
        </w:rPr>
      </w:pPr>
      <w:r w:rsidRPr="00497693">
        <w:rPr>
          <w:rFonts w:ascii="Times New Roman" w:hAnsi="Times New Roman"/>
        </w:rPr>
        <w:t xml:space="preserve"> </w:t>
      </w:r>
      <w:r w:rsidR="00486693" w:rsidRPr="00497693">
        <w:rPr>
          <w:rFonts w:ascii="Times New Roman" w:hAnsi="Times New Roman"/>
        </w:rPr>
        <w:t>Настоящий Акт составлен в 2 (двух) экземплярах, имеющих одинаковую юридическую силу, по 1 (одному) экземпляру для каждой из Сторон.</w:t>
      </w:r>
    </w:p>
    <w:p w14:paraId="345CC26C" w14:textId="77777777" w:rsidR="00486693" w:rsidRPr="00497693" w:rsidRDefault="004938DE" w:rsidP="00486693">
      <w:pPr>
        <w:pStyle w:val="a7"/>
        <w:numPr>
          <w:ilvl w:val="0"/>
          <w:numId w:val="38"/>
        </w:numPr>
        <w:tabs>
          <w:tab w:val="left" w:pos="720"/>
          <w:tab w:val="left" w:pos="993"/>
        </w:tabs>
        <w:spacing w:after="0" w:line="240" w:lineRule="auto"/>
        <w:jc w:val="both"/>
        <w:rPr>
          <w:rFonts w:ascii="Times New Roman" w:hAnsi="Times New Roman"/>
        </w:rPr>
      </w:pPr>
      <w:r w:rsidRPr="00497693">
        <w:rPr>
          <w:rFonts w:ascii="Times New Roman" w:hAnsi="Times New Roman"/>
        </w:rPr>
        <w:t>Приложения к Акту:</w:t>
      </w:r>
    </w:p>
    <w:p w14:paraId="5DD9B410" w14:textId="0ADE6F67" w:rsidR="00486693" w:rsidRPr="00497693" w:rsidRDefault="00486693" w:rsidP="00497693">
      <w:pPr>
        <w:pStyle w:val="a7"/>
        <w:numPr>
          <w:ilvl w:val="1"/>
          <w:numId w:val="38"/>
        </w:numPr>
        <w:tabs>
          <w:tab w:val="left" w:pos="720"/>
          <w:tab w:val="left" w:pos="993"/>
        </w:tabs>
        <w:spacing w:after="0" w:line="240" w:lineRule="auto"/>
        <w:jc w:val="both"/>
        <w:rPr>
          <w:rFonts w:ascii="Times New Roman" w:hAnsi="Times New Roman"/>
        </w:rPr>
      </w:pPr>
      <w:r w:rsidRPr="00497693">
        <w:rPr>
          <w:i/>
          <w:iCs/>
          <w:color w:val="000000"/>
        </w:rPr>
        <w:t>Необходимо перечислить все приложения к акту</w:t>
      </w:r>
    </w:p>
    <w:p w14:paraId="1248DB96" w14:textId="77777777" w:rsidR="00486693" w:rsidRPr="00497693" w:rsidRDefault="00486693" w:rsidP="00486693">
      <w:pPr>
        <w:pStyle w:val="a7"/>
        <w:tabs>
          <w:tab w:val="left" w:pos="720"/>
          <w:tab w:val="left" w:pos="993"/>
        </w:tabs>
        <w:spacing w:after="0" w:line="240" w:lineRule="auto"/>
        <w:jc w:val="both"/>
        <w:rPr>
          <w:rFonts w:ascii="Times New Roman" w:eastAsia="Calibri" w:hAnsi="Times New Roman" w:cs="Times New Roman"/>
        </w:rPr>
      </w:pPr>
    </w:p>
    <w:p w14:paraId="38ED5E0D" w14:textId="30625B4C" w:rsidR="004938DE" w:rsidRPr="00497693" w:rsidRDefault="001D7BAE" w:rsidP="00486693">
      <w:pPr>
        <w:pStyle w:val="a7"/>
        <w:tabs>
          <w:tab w:val="left" w:pos="720"/>
          <w:tab w:val="left" w:pos="993"/>
        </w:tabs>
        <w:spacing w:after="0" w:line="240" w:lineRule="auto"/>
        <w:jc w:val="both"/>
        <w:rPr>
          <w:rFonts w:ascii="Times New Roman" w:eastAsia="Calibri" w:hAnsi="Times New Roman" w:cs="Times New Roman"/>
        </w:rPr>
      </w:pPr>
      <w:r w:rsidRPr="00497693">
        <w:rPr>
          <w:rFonts w:ascii="Times New Roman" w:eastAsia="Calibri" w:hAnsi="Times New Roman" w:cs="Times New Roman"/>
        </w:rPr>
        <w:t xml:space="preserve">ПОДПИСИ СТОРОН </w:t>
      </w:r>
    </w:p>
    <w:p w14:paraId="053DF018" w14:textId="77777777" w:rsidR="004938DE" w:rsidRPr="00497693" w:rsidRDefault="004938DE" w:rsidP="004938DE">
      <w:pPr>
        <w:spacing w:after="0"/>
        <w:rPr>
          <w:rFonts w:ascii="Times New Roman" w:eastAsia="Calibri" w:hAnsi="Times New Roman" w:cs="Times New Roman"/>
          <w:color w:val="000000"/>
        </w:rPr>
      </w:pPr>
    </w:p>
    <w:p w14:paraId="34307441" w14:textId="77777777" w:rsidR="004938DE" w:rsidRPr="00497693" w:rsidRDefault="004938DE" w:rsidP="004938DE">
      <w:pPr>
        <w:spacing w:after="0"/>
        <w:rPr>
          <w:rFonts w:ascii="Times New Roman" w:eastAsia="Calibri" w:hAnsi="Times New Roman" w:cs="Times New Roman"/>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486693" w:rsidRPr="00497693" w14:paraId="0342B138" w14:textId="77777777" w:rsidTr="005F72B0">
        <w:tc>
          <w:tcPr>
            <w:tcW w:w="4928" w:type="dxa"/>
            <w:shd w:val="clear" w:color="auto" w:fill="auto"/>
          </w:tcPr>
          <w:p w14:paraId="7731FF3D"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p>
          <w:p w14:paraId="5419B3BB"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ЗАКАЗЧИК</w:t>
            </w:r>
          </w:p>
          <w:p w14:paraId="7910F9F3" w14:textId="0CDE059C" w:rsidR="00486693" w:rsidRPr="00497693" w:rsidRDefault="00C254E5" w:rsidP="005F72B0">
            <w:pPr>
              <w:suppressAutoHyphens/>
              <w:spacing w:after="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д</w:t>
            </w:r>
            <w:r w:rsidR="00486693" w:rsidRPr="00497693">
              <w:rPr>
                <w:rFonts w:ascii="Times New Roman" w:eastAsia="Times New Roman" w:hAnsi="Times New Roman" w:cs="Times New Roman"/>
                <w:lang w:eastAsia="zh-CN"/>
              </w:rPr>
              <w:t>иректор</w:t>
            </w:r>
          </w:p>
          <w:p w14:paraId="1B51EA7F"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p>
          <w:p w14:paraId="309DD07F"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______________________/ Никитина Я.А./</w:t>
            </w:r>
          </w:p>
          <w:p w14:paraId="3154611E"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tc>
        <w:tc>
          <w:tcPr>
            <w:tcW w:w="4819" w:type="dxa"/>
            <w:shd w:val="clear" w:color="auto" w:fill="auto"/>
          </w:tcPr>
          <w:p w14:paraId="0D1E9298"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p>
          <w:p w14:paraId="68EA8AC3"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ИСПОЛНИТЕЛЬ</w:t>
            </w:r>
          </w:p>
          <w:p w14:paraId="08DA47DD"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p>
          <w:p w14:paraId="3903A7C7"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p>
          <w:p w14:paraId="5C484380"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___________________/ ФИО</w:t>
            </w:r>
          </w:p>
          <w:p w14:paraId="5B5266E8" w14:textId="77777777" w:rsidR="00486693" w:rsidRPr="00497693" w:rsidRDefault="00486693" w:rsidP="005F72B0">
            <w:pPr>
              <w:suppressAutoHyphens/>
              <w:spacing w:after="0" w:line="276" w:lineRule="auto"/>
              <w:jc w:val="both"/>
              <w:rPr>
                <w:rFonts w:ascii="Times New Roman" w:eastAsia="Times New Roman" w:hAnsi="Times New Roman" w:cs="Times New Roman"/>
                <w:lang w:eastAsia="zh-CN"/>
              </w:rPr>
            </w:pPr>
            <w:r w:rsidRPr="00497693">
              <w:rPr>
                <w:rFonts w:ascii="Times New Roman" w:eastAsia="Times New Roman" w:hAnsi="Times New Roman" w:cs="Times New Roman"/>
                <w:lang w:eastAsia="zh-CN"/>
              </w:rPr>
              <w:t>М.П.</w:t>
            </w:r>
          </w:p>
        </w:tc>
      </w:tr>
    </w:tbl>
    <w:p w14:paraId="04F3A847" w14:textId="77777777" w:rsidR="004938DE" w:rsidRPr="00497693" w:rsidRDefault="004938DE" w:rsidP="004938DE">
      <w:pPr>
        <w:spacing w:after="0"/>
        <w:rPr>
          <w:rFonts w:ascii="Times New Roman" w:eastAsia="Calibri" w:hAnsi="Times New Roman" w:cs="Times New Roman"/>
          <w:color w:val="000000"/>
        </w:rPr>
      </w:pPr>
    </w:p>
    <w:p w14:paraId="128B6531" w14:textId="77777777" w:rsidR="004938DE" w:rsidRPr="00497693" w:rsidRDefault="004938DE" w:rsidP="004938DE">
      <w:pPr>
        <w:spacing w:after="0"/>
        <w:rPr>
          <w:rFonts w:ascii="Times New Roman" w:eastAsia="Calibri" w:hAnsi="Times New Roman" w:cs="Times New Roman"/>
          <w:color w:val="000000"/>
        </w:rPr>
      </w:pPr>
    </w:p>
    <w:p w14:paraId="08B5C186" w14:textId="77777777" w:rsidR="004938DE" w:rsidRPr="00497693" w:rsidRDefault="004938DE" w:rsidP="004938DE">
      <w:pPr>
        <w:spacing w:after="0"/>
        <w:rPr>
          <w:rFonts w:ascii="Times New Roman" w:eastAsia="Calibri" w:hAnsi="Times New Roman" w:cs="Times New Roman"/>
          <w:color w:val="000000"/>
        </w:rPr>
      </w:pPr>
    </w:p>
    <w:sectPr w:rsidR="004938DE" w:rsidRPr="00497693" w:rsidSect="00C2069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F111" w14:textId="77777777" w:rsidR="00C139A9" w:rsidRDefault="00C139A9" w:rsidP="0078606F">
      <w:pPr>
        <w:spacing w:after="0" w:line="240" w:lineRule="auto"/>
      </w:pPr>
      <w:r>
        <w:separator/>
      </w:r>
    </w:p>
  </w:endnote>
  <w:endnote w:type="continuationSeparator" w:id="0">
    <w:p w14:paraId="3B14CDF2" w14:textId="77777777" w:rsidR="00C139A9" w:rsidRDefault="00C139A9" w:rsidP="0078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CE9" w14:textId="77777777" w:rsidR="007758E4" w:rsidRDefault="007758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3FB" w14:textId="77777777" w:rsidR="007758E4" w:rsidRDefault="007758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871" w14:textId="77777777" w:rsidR="007758E4" w:rsidRDefault="007758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EB3D" w14:textId="77777777" w:rsidR="00C139A9" w:rsidRDefault="00C139A9" w:rsidP="0078606F">
      <w:pPr>
        <w:spacing w:after="0" w:line="240" w:lineRule="auto"/>
      </w:pPr>
      <w:r>
        <w:separator/>
      </w:r>
    </w:p>
  </w:footnote>
  <w:footnote w:type="continuationSeparator" w:id="0">
    <w:p w14:paraId="1EF8D7D4" w14:textId="77777777" w:rsidR="00C139A9" w:rsidRDefault="00C139A9" w:rsidP="0078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CAC" w14:textId="77777777" w:rsidR="007758E4" w:rsidRDefault="00775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6F31" w14:textId="77777777" w:rsidR="0078606F" w:rsidRDefault="007860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7721" w14:textId="77777777" w:rsidR="007758E4" w:rsidRDefault="00775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89"/>
    <w:multiLevelType w:val="multilevel"/>
    <w:tmpl w:val="99EA374C"/>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15F61"/>
    <w:multiLevelType w:val="multilevel"/>
    <w:tmpl w:val="9D125A0A"/>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bullet"/>
      <w:lvlText w:val=""/>
      <w:lvlJc w:val="left"/>
      <w:pPr>
        <w:ind w:left="840" w:hanging="36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5C16327"/>
    <w:multiLevelType w:val="multilevel"/>
    <w:tmpl w:val="22186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420C"/>
    <w:multiLevelType w:val="multilevel"/>
    <w:tmpl w:val="00922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4D0523"/>
    <w:multiLevelType w:val="hybridMultilevel"/>
    <w:tmpl w:val="A35434B0"/>
    <w:lvl w:ilvl="0" w:tplc="900A4F28">
      <w:start w:val="1"/>
      <w:numFmt w:val="decimal"/>
      <w:lvlText w:val="2.%1"/>
      <w:lvlJc w:val="center"/>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351FC"/>
    <w:multiLevelType w:val="hybridMultilevel"/>
    <w:tmpl w:val="75743D50"/>
    <w:lvl w:ilvl="0" w:tplc="CAD6298E">
      <w:start w:val="1"/>
      <w:numFmt w:val="decimal"/>
      <w:lvlText w:val="1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39097C"/>
    <w:multiLevelType w:val="hybridMultilevel"/>
    <w:tmpl w:val="6AD27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10F5F"/>
    <w:multiLevelType w:val="hybridMultilevel"/>
    <w:tmpl w:val="DC122C88"/>
    <w:lvl w:ilvl="0" w:tplc="CD28F00A">
      <w:start w:val="1"/>
      <w:numFmt w:val="decimal"/>
      <w:lvlText w:val="1.%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4036D"/>
    <w:multiLevelType w:val="multilevel"/>
    <w:tmpl w:val="2A3CAF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250C3"/>
    <w:multiLevelType w:val="multilevel"/>
    <w:tmpl w:val="06F06174"/>
    <w:lvl w:ilvl="0">
      <w:start w:val="4"/>
      <w:numFmt w:val="decimal"/>
      <w:lvlText w:val="%1."/>
      <w:lvlJc w:val="left"/>
      <w:pPr>
        <w:ind w:left="360" w:hanging="360"/>
      </w:pPr>
      <w:rPr>
        <w:rFonts w:hint="default"/>
      </w:rPr>
    </w:lvl>
    <w:lvl w:ilvl="1">
      <w:start w:val="1"/>
      <w:numFmt w:val="decimal"/>
      <w:lvlText w:val="7.%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E2677"/>
    <w:multiLevelType w:val="hybridMultilevel"/>
    <w:tmpl w:val="A3CC30A6"/>
    <w:lvl w:ilvl="0" w:tplc="2ED636BE">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51FC9"/>
    <w:multiLevelType w:val="hybridMultilevel"/>
    <w:tmpl w:val="F76A36D0"/>
    <w:lvl w:ilvl="0" w:tplc="4062456E">
      <w:start w:val="1"/>
      <w:numFmt w:val="decimal"/>
      <w:lvlText w:val="4.%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A3DCE"/>
    <w:multiLevelType w:val="multilevel"/>
    <w:tmpl w:val="864C7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A02C1B"/>
    <w:multiLevelType w:val="multilevel"/>
    <w:tmpl w:val="822C3008"/>
    <w:lvl w:ilvl="0">
      <w:start w:val="2"/>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15:restartNumberingAfterBreak="0">
    <w:nsid w:val="21CD6D3D"/>
    <w:multiLevelType w:val="hybridMultilevel"/>
    <w:tmpl w:val="4E6CE30E"/>
    <w:lvl w:ilvl="0" w:tplc="6B7E224E">
      <w:start w:val="1"/>
      <w:numFmt w:val="decimal"/>
      <w:lvlText w:val="1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DC44CB"/>
    <w:multiLevelType w:val="multilevel"/>
    <w:tmpl w:val="E04EBF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67FD0"/>
    <w:multiLevelType w:val="multilevel"/>
    <w:tmpl w:val="89B803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D53D7A"/>
    <w:multiLevelType w:val="multilevel"/>
    <w:tmpl w:val="1EE6AAF0"/>
    <w:lvl w:ilvl="0">
      <w:start w:val="1"/>
      <w:numFmt w:val="decimal"/>
      <w:lvlText w:val="%1."/>
      <w:lvlJc w:val="left"/>
      <w:pPr>
        <w:ind w:left="720" w:hanging="360"/>
      </w:pPr>
      <w:rPr>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00A2A7B"/>
    <w:multiLevelType w:val="hybridMultilevel"/>
    <w:tmpl w:val="975E7624"/>
    <w:lvl w:ilvl="0" w:tplc="BD447784">
      <w:start w:val="1"/>
      <w:numFmt w:val="decimal"/>
      <w:lvlText w:val="4.1.%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86E41"/>
    <w:multiLevelType w:val="multilevel"/>
    <w:tmpl w:val="944CB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0F4F19"/>
    <w:multiLevelType w:val="multilevel"/>
    <w:tmpl w:val="679E843E"/>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35345989"/>
    <w:multiLevelType w:val="hybridMultilevel"/>
    <w:tmpl w:val="408A43B0"/>
    <w:lvl w:ilvl="0" w:tplc="B4E8D378">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2" w15:restartNumberingAfterBreak="0">
    <w:nsid w:val="3686605D"/>
    <w:multiLevelType w:val="hybridMultilevel"/>
    <w:tmpl w:val="370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174BA"/>
    <w:multiLevelType w:val="hybridMultilevel"/>
    <w:tmpl w:val="E638B430"/>
    <w:lvl w:ilvl="0" w:tplc="2C0292A2">
      <w:start w:val="1"/>
      <w:numFmt w:val="decimal"/>
      <w:lvlText w:val="13.%1"/>
      <w:lvlJc w:val="center"/>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15:restartNumberingAfterBreak="0">
    <w:nsid w:val="375E3D30"/>
    <w:multiLevelType w:val="hybridMultilevel"/>
    <w:tmpl w:val="4FD894A2"/>
    <w:lvl w:ilvl="0" w:tplc="2F3A52E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8B0777E"/>
    <w:multiLevelType w:val="multilevel"/>
    <w:tmpl w:val="058647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9.%5"/>
      <w:lvlJc w:val="center"/>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39383F"/>
    <w:multiLevelType w:val="multilevel"/>
    <w:tmpl w:val="48CAF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5A8"/>
    <w:multiLevelType w:val="multilevel"/>
    <w:tmpl w:val="237E1A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64786D"/>
    <w:multiLevelType w:val="multilevel"/>
    <w:tmpl w:val="822C3008"/>
    <w:lvl w:ilvl="0">
      <w:start w:val="2"/>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4D7222B"/>
    <w:multiLevelType w:val="multilevel"/>
    <w:tmpl w:val="1CD8E27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DA03E50"/>
    <w:multiLevelType w:val="hybridMultilevel"/>
    <w:tmpl w:val="51245956"/>
    <w:lvl w:ilvl="0" w:tplc="3618B17C">
      <w:start w:val="1"/>
      <w:numFmt w:val="decimal"/>
      <w:lvlText w:val="1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812E89"/>
    <w:multiLevelType w:val="multilevel"/>
    <w:tmpl w:val="FE6400BC"/>
    <w:lvl w:ilvl="0">
      <w:start w:val="1"/>
      <w:numFmt w:val="decimal"/>
      <w:lvlText w:val="%1."/>
      <w:lvlJc w:val="left"/>
      <w:pPr>
        <w:ind w:left="360" w:hanging="360"/>
      </w:pPr>
      <w:rPr>
        <w:b w:val="0"/>
        <w:bCs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DB1E6E"/>
    <w:multiLevelType w:val="hybridMultilevel"/>
    <w:tmpl w:val="367C7CE0"/>
    <w:lvl w:ilvl="0" w:tplc="EAA43C7E">
      <w:start w:val="1"/>
      <w:numFmt w:val="decimal"/>
      <w:lvlText w:val="10.%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AC01BE"/>
    <w:multiLevelType w:val="multilevel"/>
    <w:tmpl w:val="06100E66"/>
    <w:lvl w:ilvl="0">
      <w:start w:val="1"/>
      <w:numFmt w:val="decimal"/>
      <w:suff w:val="space"/>
      <w:lvlText w:val="%1."/>
      <w:lvlJc w:val="left"/>
      <w:pPr>
        <w:tabs>
          <w:tab w:val="num" w:pos="-218"/>
        </w:tabs>
        <w:ind w:left="502" w:hanging="360"/>
      </w:pPr>
      <w:rPr>
        <w:rFonts w:cs="Times New Roman"/>
      </w:rPr>
    </w:lvl>
    <w:lvl w:ilvl="1">
      <w:start w:val="1"/>
      <w:numFmt w:val="decimal"/>
      <w:suff w:val="space"/>
      <w:lvlText w:val="%1.%2."/>
      <w:lvlJc w:val="left"/>
      <w:pPr>
        <w:tabs>
          <w:tab w:val="num" w:pos="-218"/>
        </w:tabs>
        <w:ind w:left="562" w:hanging="420"/>
      </w:pPr>
      <w:rPr>
        <w:rFonts w:cs="Times New Roman"/>
      </w:rPr>
    </w:lvl>
    <w:lvl w:ilvl="2">
      <w:start w:val="1"/>
      <w:numFmt w:val="decimal"/>
      <w:lvlText w:val="%1.%2.%3."/>
      <w:lvlJc w:val="left"/>
      <w:pPr>
        <w:tabs>
          <w:tab w:val="num" w:pos="-218"/>
        </w:tabs>
        <w:ind w:left="862" w:hanging="720"/>
      </w:pPr>
      <w:rPr>
        <w:rFonts w:cs="Times New Roman"/>
      </w:rPr>
    </w:lvl>
    <w:lvl w:ilvl="3">
      <w:start w:val="1"/>
      <w:numFmt w:val="decimal"/>
      <w:lvlText w:val="%1.%2.%3.%4."/>
      <w:lvlJc w:val="left"/>
      <w:pPr>
        <w:tabs>
          <w:tab w:val="num" w:pos="-218"/>
        </w:tabs>
        <w:ind w:left="862" w:hanging="720"/>
      </w:pPr>
      <w:rPr>
        <w:rFonts w:cs="Times New Roman"/>
      </w:rPr>
    </w:lvl>
    <w:lvl w:ilvl="4">
      <w:start w:val="1"/>
      <w:numFmt w:val="decimal"/>
      <w:lvlText w:val="%1.%2.%3.%4.%5."/>
      <w:lvlJc w:val="left"/>
      <w:pPr>
        <w:tabs>
          <w:tab w:val="num" w:pos="-218"/>
        </w:tabs>
        <w:ind w:left="1222" w:hanging="1080"/>
      </w:pPr>
      <w:rPr>
        <w:rFonts w:cs="Times New Roman"/>
      </w:rPr>
    </w:lvl>
    <w:lvl w:ilvl="5">
      <w:start w:val="1"/>
      <w:numFmt w:val="decimal"/>
      <w:lvlText w:val="%1.%2.%3.%4.%5.%6."/>
      <w:lvlJc w:val="left"/>
      <w:pPr>
        <w:tabs>
          <w:tab w:val="num" w:pos="-218"/>
        </w:tabs>
        <w:ind w:left="1222" w:hanging="1080"/>
      </w:pPr>
      <w:rPr>
        <w:rFonts w:cs="Times New Roman"/>
      </w:rPr>
    </w:lvl>
    <w:lvl w:ilvl="6">
      <w:start w:val="1"/>
      <w:numFmt w:val="decimal"/>
      <w:lvlText w:val="%1.%2.%3.%4.%5.%6.%7."/>
      <w:lvlJc w:val="left"/>
      <w:pPr>
        <w:tabs>
          <w:tab w:val="num" w:pos="-218"/>
        </w:tabs>
        <w:ind w:left="1582" w:hanging="1440"/>
      </w:pPr>
      <w:rPr>
        <w:rFonts w:cs="Times New Roman"/>
      </w:rPr>
    </w:lvl>
    <w:lvl w:ilvl="7">
      <w:start w:val="1"/>
      <w:numFmt w:val="decimal"/>
      <w:lvlText w:val="%1.%2.%3.%4.%5.%6.%7.%8."/>
      <w:lvlJc w:val="left"/>
      <w:pPr>
        <w:tabs>
          <w:tab w:val="num" w:pos="-218"/>
        </w:tabs>
        <w:ind w:left="1582" w:hanging="1440"/>
      </w:pPr>
      <w:rPr>
        <w:rFonts w:cs="Times New Roman"/>
      </w:rPr>
    </w:lvl>
    <w:lvl w:ilvl="8">
      <w:start w:val="1"/>
      <w:numFmt w:val="decimal"/>
      <w:lvlText w:val="%1.%2.%3.%4.%5.%6.%7.%8.%9."/>
      <w:lvlJc w:val="left"/>
      <w:pPr>
        <w:tabs>
          <w:tab w:val="num" w:pos="-218"/>
        </w:tabs>
        <w:ind w:left="1942" w:hanging="1800"/>
      </w:pPr>
      <w:rPr>
        <w:rFonts w:cs="Times New Roman"/>
      </w:rPr>
    </w:lvl>
  </w:abstractNum>
  <w:abstractNum w:abstractNumId="34" w15:restartNumberingAfterBreak="0">
    <w:nsid w:val="568F6799"/>
    <w:multiLevelType w:val="hybridMultilevel"/>
    <w:tmpl w:val="DC122C88"/>
    <w:lvl w:ilvl="0" w:tplc="FFFFFFFF">
      <w:start w:val="1"/>
      <w:numFmt w:val="decimal"/>
      <w:lvlText w:val="1.%1"/>
      <w:lvlJc w:val="center"/>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3C0508"/>
    <w:multiLevelType w:val="hybridMultilevel"/>
    <w:tmpl w:val="76204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C2E76"/>
    <w:multiLevelType w:val="hybridMultilevel"/>
    <w:tmpl w:val="624C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C57E2"/>
    <w:multiLevelType w:val="multilevel"/>
    <w:tmpl w:val="A6B648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C422DB"/>
    <w:multiLevelType w:val="multilevel"/>
    <w:tmpl w:val="627A44C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3422D34"/>
    <w:multiLevelType w:val="multilevel"/>
    <w:tmpl w:val="D146FA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857C82"/>
    <w:multiLevelType w:val="multilevel"/>
    <w:tmpl w:val="C8A62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E26BEB"/>
    <w:multiLevelType w:val="hybridMultilevel"/>
    <w:tmpl w:val="A35434B0"/>
    <w:lvl w:ilvl="0" w:tplc="FFFFFFFF">
      <w:start w:val="1"/>
      <w:numFmt w:val="decimal"/>
      <w:lvlText w:val="2.%1"/>
      <w:lvlJc w:val="center"/>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2A237D"/>
    <w:multiLevelType w:val="multilevel"/>
    <w:tmpl w:val="3E2ED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4.%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993EA1"/>
    <w:multiLevelType w:val="hybridMultilevel"/>
    <w:tmpl w:val="B28C3632"/>
    <w:lvl w:ilvl="0" w:tplc="DCC63F6E">
      <w:start w:val="1"/>
      <w:numFmt w:val="decimal"/>
      <w:lvlText w:val="8.%1"/>
      <w:lvlJc w:val="center"/>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61587C"/>
    <w:multiLevelType w:val="hybridMultilevel"/>
    <w:tmpl w:val="5F9E8AB8"/>
    <w:lvl w:ilvl="0" w:tplc="5BDC9BA6">
      <w:start w:val="1"/>
      <w:numFmt w:val="decimal"/>
      <w:lvlText w:val="%1."/>
      <w:lvlJc w:val="left"/>
      <w:pPr>
        <w:ind w:left="1636" w:hanging="360"/>
      </w:pPr>
      <w:rPr>
        <w:rFonts w:hint="default"/>
        <w:b/>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86C6F"/>
    <w:multiLevelType w:val="hybridMultilevel"/>
    <w:tmpl w:val="DA241EBA"/>
    <w:lvl w:ilvl="0" w:tplc="52701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205AC"/>
    <w:multiLevelType w:val="multilevel"/>
    <w:tmpl w:val="AB9C071C"/>
    <w:lvl w:ilvl="0">
      <w:start w:val="2"/>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9E0681D"/>
    <w:multiLevelType w:val="multilevel"/>
    <w:tmpl w:val="A800745A"/>
    <w:lvl w:ilvl="0">
      <w:start w:val="1"/>
      <w:numFmt w:val="bullet"/>
      <w:lvlText w:val="‒"/>
      <w:lvlJc w:val="left"/>
      <w:pPr>
        <w:ind w:left="480" w:hanging="480"/>
      </w:pPr>
      <w:rPr>
        <w:rFonts w:ascii="Tahoma" w:hAnsi="Tahoma"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600D32"/>
    <w:multiLevelType w:val="multilevel"/>
    <w:tmpl w:val="C0B6A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5D1CA5"/>
    <w:multiLevelType w:val="multilevel"/>
    <w:tmpl w:val="B6B6175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37368134">
    <w:abstractNumId w:val="17"/>
  </w:num>
  <w:num w:numId="2" w16cid:durableId="1319966941">
    <w:abstractNumId w:val="7"/>
  </w:num>
  <w:num w:numId="3" w16cid:durableId="786044748">
    <w:abstractNumId w:val="4"/>
  </w:num>
  <w:num w:numId="4" w16cid:durableId="1238252237">
    <w:abstractNumId w:val="11"/>
  </w:num>
  <w:num w:numId="5" w16cid:durableId="2116316984">
    <w:abstractNumId w:val="18"/>
  </w:num>
  <w:num w:numId="6" w16cid:durableId="123080245">
    <w:abstractNumId w:val="2"/>
  </w:num>
  <w:num w:numId="7" w16cid:durableId="1622344699">
    <w:abstractNumId w:val="42"/>
  </w:num>
  <w:num w:numId="8" w16cid:durableId="1249847512">
    <w:abstractNumId w:val="48"/>
  </w:num>
  <w:num w:numId="9" w16cid:durableId="635069823">
    <w:abstractNumId w:val="19"/>
  </w:num>
  <w:num w:numId="10" w16cid:durableId="119956692">
    <w:abstractNumId w:val="9"/>
  </w:num>
  <w:num w:numId="11" w16cid:durableId="618269010">
    <w:abstractNumId w:val="43"/>
  </w:num>
  <w:num w:numId="12" w16cid:durableId="829439901">
    <w:abstractNumId w:val="25"/>
  </w:num>
  <w:num w:numId="13" w16cid:durableId="1184633087">
    <w:abstractNumId w:val="32"/>
  </w:num>
  <w:num w:numId="14" w16cid:durableId="1163012160">
    <w:abstractNumId w:val="30"/>
  </w:num>
  <w:num w:numId="15" w16cid:durableId="2094431269">
    <w:abstractNumId w:val="5"/>
  </w:num>
  <w:num w:numId="16" w16cid:durableId="1355502611">
    <w:abstractNumId w:val="23"/>
  </w:num>
  <w:num w:numId="17" w16cid:durableId="741951601">
    <w:abstractNumId w:val="14"/>
  </w:num>
  <w:num w:numId="18" w16cid:durableId="582909654">
    <w:abstractNumId w:val="10"/>
  </w:num>
  <w:num w:numId="19" w16cid:durableId="666782618">
    <w:abstractNumId w:val="28"/>
  </w:num>
  <w:num w:numId="20" w16cid:durableId="133256315">
    <w:abstractNumId w:val="13"/>
  </w:num>
  <w:num w:numId="21" w16cid:durableId="122159703">
    <w:abstractNumId w:val="35"/>
  </w:num>
  <w:num w:numId="22" w16cid:durableId="734428217">
    <w:abstractNumId w:val="12"/>
  </w:num>
  <w:num w:numId="23" w16cid:durableId="902721466">
    <w:abstractNumId w:val="20"/>
  </w:num>
  <w:num w:numId="24" w16cid:durableId="44569615">
    <w:abstractNumId w:val="36"/>
  </w:num>
  <w:num w:numId="25" w16cid:durableId="1628969514">
    <w:abstractNumId w:val="34"/>
  </w:num>
  <w:num w:numId="26" w16cid:durableId="1711565824">
    <w:abstractNumId w:val="44"/>
  </w:num>
  <w:num w:numId="27" w16cid:durableId="800222639">
    <w:abstractNumId w:val="41"/>
  </w:num>
  <w:num w:numId="28" w16cid:durableId="678654640">
    <w:abstractNumId w:val="16"/>
  </w:num>
  <w:num w:numId="29" w16cid:durableId="1650284061">
    <w:abstractNumId w:val="40"/>
  </w:num>
  <w:num w:numId="30" w16cid:durableId="1185824697">
    <w:abstractNumId w:val="29"/>
  </w:num>
  <w:num w:numId="31" w16cid:durableId="1363436097">
    <w:abstractNumId w:val="27"/>
  </w:num>
  <w:num w:numId="32" w16cid:durableId="1278221710">
    <w:abstractNumId w:val="37"/>
  </w:num>
  <w:num w:numId="33" w16cid:durableId="1120338556">
    <w:abstractNumId w:val="39"/>
  </w:num>
  <w:num w:numId="34" w16cid:durableId="87117778">
    <w:abstractNumId w:val="49"/>
  </w:num>
  <w:num w:numId="35" w16cid:durableId="921647895">
    <w:abstractNumId w:val="8"/>
  </w:num>
  <w:num w:numId="36" w16cid:durableId="696467654">
    <w:abstractNumId w:val="15"/>
  </w:num>
  <w:num w:numId="37" w16cid:durableId="414015641">
    <w:abstractNumId w:val="24"/>
  </w:num>
  <w:num w:numId="38" w16cid:durableId="16763757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1422251">
    <w:abstractNumId w:val="47"/>
  </w:num>
  <w:num w:numId="40" w16cid:durableId="1170680460">
    <w:abstractNumId w:val="46"/>
  </w:num>
  <w:num w:numId="41" w16cid:durableId="154928482">
    <w:abstractNumId w:val="3"/>
  </w:num>
  <w:num w:numId="42" w16cid:durableId="1584029812">
    <w:abstractNumId w:val="31"/>
  </w:num>
  <w:num w:numId="43" w16cid:durableId="2115636846">
    <w:abstractNumId w:val="6"/>
  </w:num>
  <w:num w:numId="44" w16cid:durableId="1262493025">
    <w:abstractNumId w:val="1"/>
  </w:num>
  <w:num w:numId="45" w16cid:durableId="253251742">
    <w:abstractNumId w:val="26"/>
  </w:num>
  <w:num w:numId="46" w16cid:durableId="1809783249">
    <w:abstractNumId w:val="38"/>
  </w:num>
  <w:num w:numId="47" w16cid:durableId="1748991282">
    <w:abstractNumId w:val="0"/>
  </w:num>
  <w:num w:numId="48" w16cid:durableId="962078252">
    <w:abstractNumId w:val="45"/>
  </w:num>
  <w:num w:numId="49" w16cid:durableId="1331445971">
    <w:abstractNumId w:val="22"/>
  </w:num>
  <w:num w:numId="50" w16cid:durableId="2127697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6F"/>
    <w:rsid w:val="000A2247"/>
    <w:rsid w:val="000A378E"/>
    <w:rsid w:val="001209DD"/>
    <w:rsid w:val="001C7417"/>
    <w:rsid w:val="001D7BAE"/>
    <w:rsid w:val="002D45C0"/>
    <w:rsid w:val="003211A7"/>
    <w:rsid w:val="003268B4"/>
    <w:rsid w:val="00342EB2"/>
    <w:rsid w:val="00383CE5"/>
    <w:rsid w:val="003A4B65"/>
    <w:rsid w:val="003C5EE7"/>
    <w:rsid w:val="003D4A14"/>
    <w:rsid w:val="003F50D8"/>
    <w:rsid w:val="00403332"/>
    <w:rsid w:val="00410E63"/>
    <w:rsid w:val="004523C8"/>
    <w:rsid w:val="00486693"/>
    <w:rsid w:val="004938DE"/>
    <w:rsid w:val="00497693"/>
    <w:rsid w:val="004A416C"/>
    <w:rsid w:val="004A4316"/>
    <w:rsid w:val="004E1A44"/>
    <w:rsid w:val="005336C5"/>
    <w:rsid w:val="00542D0A"/>
    <w:rsid w:val="00612FC3"/>
    <w:rsid w:val="00643ED6"/>
    <w:rsid w:val="00694FB8"/>
    <w:rsid w:val="006D6E75"/>
    <w:rsid w:val="0075232B"/>
    <w:rsid w:val="007758E4"/>
    <w:rsid w:val="0078606F"/>
    <w:rsid w:val="00796502"/>
    <w:rsid w:val="007B6272"/>
    <w:rsid w:val="007D1536"/>
    <w:rsid w:val="00A75D41"/>
    <w:rsid w:val="00AE0661"/>
    <w:rsid w:val="00AE5799"/>
    <w:rsid w:val="00B37B7E"/>
    <w:rsid w:val="00BE1114"/>
    <w:rsid w:val="00C139A9"/>
    <w:rsid w:val="00C20691"/>
    <w:rsid w:val="00C21BBB"/>
    <w:rsid w:val="00C254E5"/>
    <w:rsid w:val="00C82E75"/>
    <w:rsid w:val="00CB49EF"/>
    <w:rsid w:val="00D26BF7"/>
    <w:rsid w:val="00D56627"/>
    <w:rsid w:val="00D67D5D"/>
    <w:rsid w:val="00DA024A"/>
    <w:rsid w:val="00DC554C"/>
    <w:rsid w:val="00E01152"/>
    <w:rsid w:val="00E867A7"/>
    <w:rsid w:val="00E9354E"/>
    <w:rsid w:val="00EC2CC2"/>
    <w:rsid w:val="00F43050"/>
    <w:rsid w:val="00FC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F7F9"/>
  <w15:chartTrackingRefBased/>
  <w15:docId w15:val="{C9710E68-A595-436C-A132-2F28659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06F"/>
  </w:style>
  <w:style w:type="paragraph" w:styleId="a5">
    <w:name w:val="footer"/>
    <w:basedOn w:val="a"/>
    <w:link w:val="a6"/>
    <w:uiPriority w:val="99"/>
    <w:unhideWhenUsed/>
    <w:rsid w:val="00786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06F"/>
  </w:style>
  <w:style w:type="paragraph" w:styleId="a7">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
    <w:basedOn w:val="a"/>
    <w:link w:val="a8"/>
    <w:qFormat/>
    <w:rsid w:val="00BE1114"/>
    <w:pPr>
      <w:ind w:left="720"/>
      <w:contextualSpacing/>
    </w:pPr>
  </w:style>
  <w:style w:type="paragraph" w:styleId="a9">
    <w:name w:val="No Spacing"/>
    <w:link w:val="aa"/>
    <w:uiPriority w:val="1"/>
    <w:qFormat/>
    <w:rsid w:val="00D67D5D"/>
    <w:pPr>
      <w:suppressAutoHyphens/>
      <w:spacing w:after="0" w:line="240" w:lineRule="auto"/>
    </w:pPr>
  </w:style>
  <w:style w:type="character" w:customStyle="1" w:styleId="aa">
    <w:name w:val="Без интервала Знак"/>
    <w:link w:val="a9"/>
    <w:uiPriority w:val="1"/>
    <w:locked/>
    <w:rsid w:val="00D67D5D"/>
  </w:style>
  <w:style w:type="paragraph" w:styleId="HTML">
    <w:name w:val="HTML Preformatted"/>
    <w:basedOn w:val="a"/>
    <w:link w:val="HTML0"/>
    <w:qFormat/>
    <w:rsid w:val="0075232B"/>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75232B"/>
    <w:rPr>
      <w:rFonts w:ascii="Courier New" w:eastAsia="Courier New" w:hAnsi="Courier New" w:cs="Courier New"/>
      <w:sz w:val="20"/>
      <w:szCs w:val="20"/>
      <w:lang w:eastAsia="zh-CN"/>
    </w:rPr>
  </w:style>
  <w:style w:type="table" w:styleId="ab">
    <w:name w:val="Table Grid"/>
    <w:basedOn w:val="a1"/>
    <w:uiPriority w:val="39"/>
    <w:rsid w:val="004938DE"/>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56627"/>
    <w:rPr>
      <w:color w:val="0563C1" w:themeColor="hyperlink"/>
      <w:u w:val="single"/>
    </w:rPr>
  </w:style>
  <w:style w:type="character" w:customStyle="1" w:styleId="a8">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7"/>
    <w:uiPriority w:val="34"/>
    <w:locked/>
    <w:rsid w:val="00486693"/>
  </w:style>
  <w:style w:type="table" w:customStyle="1" w:styleId="1">
    <w:name w:val="Сетка таблицы1"/>
    <w:basedOn w:val="a1"/>
    <w:next w:val="ab"/>
    <w:uiPriority w:val="39"/>
    <w:rsid w:val="004866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alog.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d.nalog.ru/index.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0288-762B-4D99-9BDB-95DF7DB8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Дорохова Анастасия Олеговна</dc:creator>
  <cp:keywords/>
  <dc:description/>
  <cp:lastModifiedBy>Антон Пономаренко</cp:lastModifiedBy>
  <cp:revision>5</cp:revision>
  <cp:lastPrinted>2023-01-11T04:38:00Z</cp:lastPrinted>
  <dcterms:created xsi:type="dcterms:W3CDTF">2023-08-29T15:05:00Z</dcterms:created>
  <dcterms:modified xsi:type="dcterms:W3CDTF">2024-02-22T11:48:00Z</dcterms:modified>
</cp:coreProperties>
</file>